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4D60E5" w:rsidRDefault="006233FD" w:rsidP="004D60E5">
      <w:pPr>
        <w:jc w:val="center"/>
        <w:rPr>
          <w:b/>
        </w:rPr>
      </w:pPr>
      <w:r w:rsidRPr="004D60E5">
        <w:rPr>
          <w:b/>
        </w:rPr>
        <w:t>MINISTERUL EDUCAŢIEI ȘI CERCETĂRII ŞTIINȚIFICE</w:t>
      </w:r>
    </w:p>
    <w:p w:rsidR="006233FD" w:rsidRPr="004D60E5" w:rsidRDefault="006233FD" w:rsidP="004D60E5">
      <w:pPr>
        <w:pStyle w:val="Heading1"/>
        <w:ind w:left="0"/>
        <w:jc w:val="center"/>
        <w:rPr>
          <w:bCs/>
          <w:sz w:val="20"/>
        </w:rPr>
      </w:pPr>
    </w:p>
    <w:p w:rsidR="006233FD" w:rsidRPr="004D60E5" w:rsidRDefault="006233FD" w:rsidP="004D60E5">
      <w:pPr>
        <w:pStyle w:val="Heading1"/>
        <w:ind w:left="0"/>
        <w:jc w:val="center"/>
        <w:rPr>
          <w:bCs/>
          <w:sz w:val="20"/>
        </w:rPr>
      </w:pPr>
    </w:p>
    <w:p w:rsidR="006233FD" w:rsidRPr="004D60E5" w:rsidRDefault="006233FD" w:rsidP="004D60E5">
      <w:pPr>
        <w:pStyle w:val="Heading1"/>
        <w:ind w:left="0"/>
        <w:jc w:val="center"/>
        <w:rPr>
          <w:bCs/>
          <w:sz w:val="20"/>
        </w:rPr>
      </w:pPr>
    </w:p>
    <w:p w:rsidR="006233FD" w:rsidRPr="004D60E5" w:rsidRDefault="006233FD" w:rsidP="004D60E5">
      <w:pPr>
        <w:pStyle w:val="Heading1"/>
        <w:ind w:left="0"/>
        <w:jc w:val="center"/>
        <w:rPr>
          <w:bCs/>
          <w:sz w:val="20"/>
        </w:rPr>
      </w:pPr>
    </w:p>
    <w:p w:rsidR="006233FD" w:rsidRPr="004D60E5" w:rsidRDefault="006233FD" w:rsidP="004D60E5">
      <w:pPr>
        <w:rPr>
          <w:b/>
        </w:rPr>
      </w:pPr>
    </w:p>
    <w:p w:rsidR="006233FD" w:rsidRPr="004D60E5" w:rsidRDefault="006233FD" w:rsidP="004D60E5">
      <w:pPr>
        <w:rPr>
          <w:b/>
        </w:rPr>
      </w:pPr>
    </w:p>
    <w:p w:rsidR="006233FD" w:rsidRPr="004D60E5" w:rsidRDefault="006233FD" w:rsidP="004D60E5">
      <w:pPr>
        <w:rPr>
          <w:b/>
        </w:rPr>
      </w:pPr>
    </w:p>
    <w:p w:rsidR="006233FD" w:rsidRPr="004D60E5" w:rsidRDefault="006233FD" w:rsidP="004D60E5">
      <w:pPr>
        <w:rPr>
          <w:b/>
        </w:rPr>
      </w:pPr>
    </w:p>
    <w:p w:rsidR="006233FD" w:rsidRPr="004D60E5" w:rsidRDefault="006233FD" w:rsidP="004D60E5">
      <w:pPr>
        <w:rPr>
          <w:b/>
        </w:rPr>
      </w:pPr>
    </w:p>
    <w:p w:rsidR="006233FD" w:rsidRPr="004D60E5" w:rsidRDefault="006233FD" w:rsidP="004D60E5">
      <w:pPr>
        <w:rPr>
          <w:b/>
        </w:rPr>
      </w:pPr>
    </w:p>
    <w:p w:rsidR="006233FD" w:rsidRPr="004D60E5" w:rsidRDefault="006233FD" w:rsidP="004D60E5">
      <w:pPr>
        <w:rPr>
          <w:b/>
        </w:rPr>
      </w:pPr>
    </w:p>
    <w:p w:rsidR="006233FD" w:rsidRDefault="006233FD" w:rsidP="004D60E5">
      <w:pPr>
        <w:pStyle w:val="Heading1"/>
        <w:ind w:left="0"/>
        <w:jc w:val="center"/>
        <w:rPr>
          <w:bCs/>
          <w:sz w:val="20"/>
        </w:rPr>
      </w:pPr>
    </w:p>
    <w:p w:rsidR="004D60E5" w:rsidRDefault="004D60E5" w:rsidP="004D60E5"/>
    <w:p w:rsidR="004D60E5" w:rsidRDefault="004D60E5" w:rsidP="004D60E5"/>
    <w:p w:rsidR="004D60E5" w:rsidRDefault="004D60E5" w:rsidP="004D60E5"/>
    <w:p w:rsidR="004D60E5" w:rsidRDefault="004D60E5" w:rsidP="004D60E5"/>
    <w:p w:rsidR="004D60E5" w:rsidRDefault="004D60E5" w:rsidP="004D60E5"/>
    <w:p w:rsidR="004D60E5" w:rsidRPr="004D60E5" w:rsidRDefault="004D60E5" w:rsidP="004D60E5"/>
    <w:p w:rsidR="006233FD" w:rsidRPr="004D60E5" w:rsidRDefault="006233FD" w:rsidP="004D60E5">
      <w:pPr>
        <w:pStyle w:val="Heading1"/>
        <w:ind w:left="0"/>
        <w:jc w:val="center"/>
        <w:rPr>
          <w:bCs/>
          <w:sz w:val="20"/>
        </w:rPr>
      </w:pPr>
      <w:r w:rsidRPr="004D60E5">
        <w:rPr>
          <w:bCs/>
          <w:sz w:val="20"/>
        </w:rPr>
        <w:t>P R O G R A M A</w:t>
      </w:r>
    </w:p>
    <w:p w:rsidR="006233FD" w:rsidRPr="004D60E5" w:rsidRDefault="006233FD" w:rsidP="004D60E5">
      <w:pPr>
        <w:jc w:val="center"/>
        <w:rPr>
          <w:b/>
        </w:rPr>
      </w:pPr>
    </w:p>
    <w:p w:rsidR="006233FD" w:rsidRPr="004D60E5" w:rsidRDefault="006233FD" w:rsidP="004D60E5">
      <w:pPr>
        <w:jc w:val="center"/>
        <w:rPr>
          <w:b/>
        </w:rPr>
      </w:pPr>
      <w:r w:rsidRPr="004D60E5">
        <w:rPr>
          <w:b/>
        </w:rPr>
        <w:t xml:space="preserve">PENTRU  EXAMENUL </w:t>
      </w:r>
      <w:r w:rsidR="008428B0" w:rsidRPr="004D60E5">
        <w:rPr>
          <w:b/>
        </w:rPr>
        <w:t xml:space="preserve">NAȚIONAL </w:t>
      </w:r>
      <w:r w:rsidRPr="004D60E5">
        <w:rPr>
          <w:b/>
        </w:rPr>
        <w:t xml:space="preserve">DE </w:t>
      </w:r>
      <w:r w:rsidRPr="004D60E5">
        <w:rPr>
          <w:b/>
          <w:bCs/>
        </w:rPr>
        <w:t>DEFINITIVARE</w:t>
      </w:r>
      <w:r w:rsidRPr="004D60E5">
        <w:rPr>
          <w:b/>
        </w:rPr>
        <w:t xml:space="preserve"> ÎN ÎNVĂŢĂMÂNT</w:t>
      </w:r>
    </w:p>
    <w:p w:rsidR="006233FD" w:rsidRPr="004D60E5" w:rsidRDefault="006233FD" w:rsidP="004D60E5">
      <w:pPr>
        <w:jc w:val="center"/>
        <w:rPr>
          <w:b/>
        </w:rPr>
      </w:pPr>
      <w:bookmarkStart w:id="0" w:name="_GoBack"/>
      <w:bookmarkEnd w:id="0"/>
    </w:p>
    <w:p w:rsidR="006233FD" w:rsidRPr="004D60E5" w:rsidRDefault="006233FD" w:rsidP="004D60E5">
      <w:pPr>
        <w:jc w:val="center"/>
        <w:rPr>
          <w:b/>
        </w:rPr>
      </w:pPr>
      <w:r w:rsidRPr="004D60E5">
        <w:rPr>
          <w:b/>
        </w:rPr>
        <w:t>PROFESORI</w:t>
      </w:r>
    </w:p>
    <w:p w:rsidR="006233FD" w:rsidRPr="004D60E5" w:rsidRDefault="006233FD" w:rsidP="004D60E5">
      <w:pPr>
        <w:jc w:val="center"/>
        <w:rPr>
          <w:b/>
        </w:rPr>
      </w:pPr>
    </w:p>
    <w:p w:rsidR="006233FD" w:rsidRPr="004D60E5" w:rsidRDefault="006233FD" w:rsidP="004D60E5">
      <w:pPr>
        <w:jc w:val="center"/>
        <w:rPr>
          <w:b/>
        </w:rPr>
      </w:pPr>
    </w:p>
    <w:p w:rsidR="008428B0" w:rsidRPr="004D60E5" w:rsidRDefault="008428B0" w:rsidP="004D60E5">
      <w:pPr>
        <w:jc w:val="center"/>
        <w:rPr>
          <w:b/>
        </w:rPr>
      </w:pPr>
    </w:p>
    <w:p w:rsidR="008428B0" w:rsidRPr="004D60E5" w:rsidRDefault="008428B0" w:rsidP="004D60E5">
      <w:pPr>
        <w:jc w:val="center"/>
        <w:rPr>
          <w:b/>
        </w:rPr>
      </w:pPr>
    </w:p>
    <w:p w:rsidR="008428B0" w:rsidRPr="004D60E5" w:rsidRDefault="008428B0" w:rsidP="004D60E5">
      <w:pPr>
        <w:jc w:val="center"/>
        <w:rPr>
          <w:b/>
        </w:rPr>
      </w:pPr>
    </w:p>
    <w:p w:rsidR="008428B0" w:rsidRPr="004D60E5" w:rsidRDefault="008428B0" w:rsidP="004D60E5">
      <w:pPr>
        <w:jc w:val="center"/>
        <w:rPr>
          <w:b/>
        </w:rPr>
      </w:pPr>
    </w:p>
    <w:p w:rsidR="006233FD" w:rsidRPr="004D60E5" w:rsidRDefault="008428B0" w:rsidP="004D60E5">
      <w:pPr>
        <w:jc w:val="center"/>
        <w:rPr>
          <w:b/>
        </w:rPr>
      </w:pPr>
      <w:r w:rsidRPr="004D60E5">
        <w:rPr>
          <w:b/>
        </w:rPr>
        <w:t>DISCIPLINA DE EXAMEN:</w:t>
      </w:r>
      <w:r w:rsidR="006233FD" w:rsidRPr="004D60E5">
        <w:rPr>
          <w:b/>
        </w:rPr>
        <w:t xml:space="preserve">  </w:t>
      </w:r>
      <w:r w:rsidR="007800A2" w:rsidRPr="004D60E5">
        <w:rPr>
          <w:b/>
        </w:rPr>
        <w:t>ALIMENTAȚIE PUBLICĂ</w:t>
      </w:r>
      <w:r w:rsidR="00595AB1" w:rsidRPr="004D60E5">
        <w:rPr>
          <w:b/>
        </w:rPr>
        <w:t xml:space="preserve"> </w:t>
      </w: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jc w:val="center"/>
        <w:rPr>
          <w:b/>
        </w:rPr>
      </w:pPr>
    </w:p>
    <w:p w:rsidR="006233FD" w:rsidRPr="004D60E5" w:rsidRDefault="006233FD" w:rsidP="004D60E5">
      <w:pPr>
        <w:rPr>
          <w:b/>
        </w:rPr>
      </w:pPr>
    </w:p>
    <w:p w:rsidR="008428B0" w:rsidRPr="004D60E5" w:rsidRDefault="008428B0" w:rsidP="004D60E5">
      <w:pPr>
        <w:rPr>
          <w:b/>
        </w:rPr>
      </w:pPr>
    </w:p>
    <w:p w:rsidR="008428B0" w:rsidRPr="004D60E5" w:rsidRDefault="008428B0" w:rsidP="004D60E5">
      <w:pPr>
        <w:rPr>
          <w:b/>
        </w:rPr>
      </w:pPr>
    </w:p>
    <w:p w:rsidR="008428B0" w:rsidRPr="004D60E5" w:rsidRDefault="008428B0" w:rsidP="004D60E5">
      <w:pPr>
        <w:rPr>
          <w:b/>
        </w:rPr>
      </w:pPr>
    </w:p>
    <w:p w:rsidR="006233FD" w:rsidRPr="004D60E5" w:rsidRDefault="006233FD"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4D60E5" w:rsidRDefault="004D60E5" w:rsidP="004D60E5">
      <w:pPr>
        <w:jc w:val="center"/>
        <w:rPr>
          <w:b/>
        </w:rPr>
      </w:pPr>
    </w:p>
    <w:p w:rsidR="006233FD" w:rsidRPr="004D60E5" w:rsidRDefault="006233FD" w:rsidP="004D60E5">
      <w:pPr>
        <w:jc w:val="center"/>
        <w:rPr>
          <w:b/>
        </w:rPr>
      </w:pPr>
      <w:r w:rsidRPr="004D60E5">
        <w:rPr>
          <w:b/>
        </w:rPr>
        <w:t>2015</w:t>
      </w:r>
    </w:p>
    <w:p w:rsidR="00D044E2" w:rsidRPr="004D60E5" w:rsidRDefault="00D044E2" w:rsidP="004D60E5">
      <w:pPr>
        <w:jc w:val="center"/>
        <w:rPr>
          <w:b/>
        </w:rPr>
      </w:pPr>
    </w:p>
    <w:p w:rsidR="000B07FC" w:rsidRPr="004D60E5" w:rsidRDefault="000B07FC" w:rsidP="004D60E5">
      <w:pPr>
        <w:jc w:val="center"/>
        <w:rPr>
          <w:b/>
        </w:rPr>
      </w:pPr>
      <w:r w:rsidRPr="004D60E5">
        <w:rPr>
          <w:b/>
        </w:rPr>
        <w:lastRenderedPageBreak/>
        <w:t>1. PREZENTARE. COMPETENȚE GENERALE</w:t>
      </w:r>
    </w:p>
    <w:p w:rsidR="000B07FC" w:rsidRPr="004D60E5" w:rsidRDefault="000B07FC" w:rsidP="004D60E5">
      <w:pPr>
        <w:jc w:val="center"/>
        <w:rPr>
          <w:b/>
        </w:rPr>
      </w:pPr>
    </w:p>
    <w:p w:rsidR="000B07FC" w:rsidRPr="004D60E5" w:rsidRDefault="000B07FC" w:rsidP="004D60E5">
      <w:pPr>
        <w:jc w:val="center"/>
        <w:rPr>
          <w:b/>
        </w:rPr>
      </w:pPr>
    </w:p>
    <w:p w:rsidR="000B07FC" w:rsidRPr="004D60E5" w:rsidRDefault="000B07FC" w:rsidP="004D60E5">
      <w:pPr>
        <w:rPr>
          <w:b/>
        </w:rPr>
      </w:pPr>
      <w:r w:rsidRPr="004D60E5">
        <w:rPr>
          <w:b/>
        </w:rPr>
        <w:t>PREZENTARE</w:t>
      </w:r>
    </w:p>
    <w:p w:rsidR="000B07FC" w:rsidRPr="004D60E5" w:rsidRDefault="000B07FC" w:rsidP="004D60E5"/>
    <w:p w:rsidR="000B07FC" w:rsidRPr="004D60E5" w:rsidRDefault="000B07FC" w:rsidP="004D60E5">
      <w:pPr>
        <w:widowControl w:val="0"/>
        <w:overflowPunct w:val="0"/>
        <w:autoSpaceDE w:val="0"/>
        <w:autoSpaceDN w:val="0"/>
        <w:adjustRightInd w:val="0"/>
        <w:ind w:firstLine="720"/>
        <w:jc w:val="both"/>
      </w:pPr>
      <w:r w:rsidRPr="004D60E5">
        <w:rPr>
          <w:b/>
          <w:bCs/>
        </w:rPr>
        <w:t xml:space="preserve">Programa pentru examenul de definitivare în învăţământ </w:t>
      </w:r>
      <w:r w:rsidRPr="004D60E5">
        <w:t>reprezintă documentul</w:t>
      </w:r>
      <w:r w:rsidRPr="004D60E5">
        <w:rPr>
          <w:b/>
          <w:bCs/>
        </w:rPr>
        <w:t xml:space="preserve"> </w:t>
      </w:r>
      <w:r w:rsidRPr="004D60E5">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0B07FC" w:rsidRPr="004D60E5" w:rsidRDefault="000B07FC" w:rsidP="004D60E5">
      <w:pPr>
        <w:widowControl w:val="0"/>
        <w:overflowPunct w:val="0"/>
        <w:autoSpaceDE w:val="0"/>
        <w:autoSpaceDN w:val="0"/>
        <w:adjustRightInd w:val="0"/>
        <w:ind w:firstLine="720"/>
        <w:jc w:val="both"/>
      </w:pPr>
      <w:r w:rsidRPr="004D60E5">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0B07FC" w:rsidRPr="004D60E5" w:rsidRDefault="000B07FC" w:rsidP="004D60E5">
      <w:pPr>
        <w:widowControl w:val="0"/>
        <w:overflowPunct w:val="0"/>
        <w:autoSpaceDE w:val="0"/>
        <w:autoSpaceDN w:val="0"/>
        <w:adjustRightInd w:val="0"/>
        <w:jc w:val="both"/>
      </w:pPr>
      <w:r w:rsidRPr="004D60E5">
        <w:t>unitățile de competențe - cunoştinţele,  abilităţile,  valorile  şi atitudinile corespunzătoare standardelor  şi  statutului  asumat/jucat  de  cadrul  didactic în unitățile de învățământ preuniversitar din România.</w:t>
      </w:r>
    </w:p>
    <w:p w:rsidR="000B07FC" w:rsidRPr="004D60E5" w:rsidRDefault="000B07FC" w:rsidP="004D60E5">
      <w:pPr>
        <w:widowControl w:val="0"/>
        <w:overflowPunct w:val="0"/>
        <w:autoSpaceDE w:val="0"/>
        <w:autoSpaceDN w:val="0"/>
        <w:adjustRightInd w:val="0"/>
        <w:ind w:firstLine="720"/>
        <w:jc w:val="both"/>
      </w:pPr>
      <w:r w:rsidRPr="004D60E5">
        <w:t xml:space="preserve">În cadrul acestei programe, de importanţă majoră sunt acele componente care vor valoriza </w:t>
      </w:r>
      <w:r w:rsidRPr="004D60E5">
        <w:rPr>
          <w:b/>
          <w:bCs/>
        </w:rPr>
        <w:t>rolul constructiv, coparticipativ al</w:t>
      </w:r>
      <w:r w:rsidRPr="004D60E5">
        <w:t xml:space="preserve"> cadrului didactic în calitatea sa de actor cu statut de educator,</w:t>
      </w:r>
    </w:p>
    <w:p w:rsidR="000B07FC" w:rsidRPr="004D60E5" w:rsidRDefault="000B07FC" w:rsidP="004D60E5">
      <w:pPr>
        <w:widowControl w:val="0"/>
        <w:autoSpaceDE w:val="0"/>
        <w:autoSpaceDN w:val="0"/>
        <w:adjustRightInd w:val="0"/>
        <w:jc w:val="both"/>
      </w:pPr>
      <w:r w:rsidRPr="004D60E5">
        <w:rPr>
          <w:bCs/>
        </w:rPr>
        <w:t xml:space="preserve">de purtător al mesajelor ştiinţei devenite disciplină de învăţământ, de reprezentant al comunităţii profesorilor de specialitate instituţia şcolară şi substanţa  </w:t>
      </w:r>
      <w:r w:rsidRPr="004D60E5">
        <w:rPr>
          <w:b/>
        </w:rPr>
        <w:t xml:space="preserve">competenţelor </w:t>
      </w:r>
      <w:r w:rsidRPr="004D60E5">
        <w:rPr>
          <w:b/>
          <w:bCs/>
        </w:rPr>
        <w:t xml:space="preserve">dobândite </w:t>
      </w:r>
      <w:r w:rsidRPr="004D60E5">
        <w:t>de acesta, în concordanţă cu motivaţia profesională, cu o serie de</w:t>
      </w:r>
      <w:r w:rsidRPr="004D60E5">
        <w:rPr>
          <w:b/>
          <w:bCs/>
        </w:rPr>
        <w:t xml:space="preserve"> roluri specifice. </w:t>
      </w:r>
      <w:r w:rsidRPr="004D60E5">
        <w:t>De</w:t>
      </w:r>
      <w:r w:rsidRPr="004D60E5">
        <w:rPr>
          <w:b/>
          <w:bCs/>
        </w:rPr>
        <w:t xml:space="preserve"> </w:t>
      </w:r>
      <w:r w:rsidRPr="004D60E5">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0B07FC" w:rsidRPr="004D60E5" w:rsidRDefault="000B07FC" w:rsidP="004D60E5">
      <w:pPr>
        <w:widowControl w:val="0"/>
        <w:overflowPunct w:val="0"/>
        <w:autoSpaceDE w:val="0"/>
        <w:autoSpaceDN w:val="0"/>
        <w:adjustRightInd w:val="0"/>
        <w:ind w:firstLine="720"/>
        <w:jc w:val="both"/>
      </w:pPr>
      <w:r w:rsidRPr="004D60E5">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0B07FC" w:rsidRPr="004D60E5" w:rsidRDefault="000B07FC" w:rsidP="004D60E5">
      <w:pPr>
        <w:widowControl w:val="0"/>
        <w:autoSpaceDE w:val="0"/>
        <w:autoSpaceDN w:val="0"/>
        <w:adjustRightInd w:val="0"/>
        <w:ind w:firstLine="65"/>
        <w:jc w:val="both"/>
      </w:pPr>
      <w:r w:rsidRPr="004D60E5">
        <w:t xml:space="preserve">          Tematica programei reflecta </w:t>
      </w:r>
      <w:r w:rsidRPr="004D60E5">
        <w:rPr>
          <w:b/>
          <w:bCs/>
        </w:rPr>
        <w:t>ponderile</w:t>
      </w:r>
      <w:r w:rsidRPr="004D60E5">
        <w:t>:</w:t>
      </w:r>
    </w:p>
    <w:p w:rsidR="000B07FC" w:rsidRPr="004D60E5" w:rsidRDefault="000B07FC" w:rsidP="004D60E5">
      <w:pPr>
        <w:widowControl w:val="0"/>
        <w:numPr>
          <w:ilvl w:val="0"/>
          <w:numId w:val="1"/>
        </w:numPr>
        <w:tabs>
          <w:tab w:val="left" w:pos="720"/>
          <w:tab w:val="num" w:pos="1080"/>
        </w:tabs>
        <w:overflowPunct w:val="0"/>
        <w:autoSpaceDE w:val="0"/>
        <w:autoSpaceDN w:val="0"/>
        <w:adjustRightInd w:val="0"/>
        <w:ind w:left="426" w:hanging="66"/>
        <w:jc w:val="both"/>
        <w:rPr>
          <w:b/>
          <w:bCs/>
        </w:rPr>
      </w:pPr>
      <w:r w:rsidRPr="004D60E5">
        <w:t xml:space="preserve">conţinuturilor destinate pentru formarea competenţelor ştiinţifice (aprox.. 60%); </w:t>
      </w:r>
    </w:p>
    <w:p w:rsidR="000B07FC" w:rsidRPr="004D60E5" w:rsidRDefault="000B07FC" w:rsidP="004D60E5">
      <w:pPr>
        <w:widowControl w:val="0"/>
        <w:numPr>
          <w:ilvl w:val="0"/>
          <w:numId w:val="1"/>
        </w:numPr>
        <w:tabs>
          <w:tab w:val="left" w:pos="720"/>
          <w:tab w:val="num" w:pos="1080"/>
        </w:tabs>
        <w:overflowPunct w:val="0"/>
        <w:autoSpaceDE w:val="0"/>
        <w:autoSpaceDN w:val="0"/>
        <w:adjustRightInd w:val="0"/>
        <w:ind w:left="0" w:firstLine="360"/>
        <w:jc w:val="both"/>
        <w:rPr>
          <w:b/>
          <w:bCs/>
        </w:rPr>
      </w:pPr>
      <w:r w:rsidRPr="004D60E5">
        <w:t xml:space="preserve">conţinuturilor destinate formării competenţelor didactice, încorporând metodica şi  aplicaţiile şcolare ale domeniului (aprox. 30%); </w:t>
      </w:r>
    </w:p>
    <w:p w:rsidR="000B07FC" w:rsidRPr="004D60E5" w:rsidRDefault="000B07FC" w:rsidP="004D60E5">
      <w:pPr>
        <w:widowControl w:val="0"/>
        <w:numPr>
          <w:ilvl w:val="0"/>
          <w:numId w:val="1"/>
        </w:numPr>
        <w:tabs>
          <w:tab w:val="left" w:pos="720"/>
          <w:tab w:val="num" w:pos="1080"/>
        </w:tabs>
        <w:overflowPunct w:val="0"/>
        <w:autoSpaceDE w:val="0"/>
        <w:autoSpaceDN w:val="0"/>
        <w:adjustRightInd w:val="0"/>
        <w:ind w:left="0" w:firstLine="360"/>
        <w:jc w:val="both"/>
        <w:rPr>
          <w:b/>
          <w:bCs/>
        </w:rPr>
      </w:pPr>
      <w:r w:rsidRPr="004D60E5">
        <w:t xml:space="preserve">conţinuturilor altor tipuri de competenţe necesare cadrelor didactice - competenţe cheie (aprox. 10%). </w:t>
      </w:r>
    </w:p>
    <w:p w:rsidR="000B07FC" w:rsidRPr="004D60E5" w:rsidRDefault="000B07FC" w:rsidP="004D60E5">
      <w:pPr>
        <w:widowControl w:val="0"/>
        <w:overflowPunct w:val="0"/>
        <w:autoSpaceDE w:val="0"/>
        <w:autoSpaceDN w:val="0"/>
        <w:adjustRightInd w:val="0"/>
        <w:ind w:firstLine="720"/>
        <w:jc w:val="both"/>
      </w:pPr>
      <w:r w:rsidRPr="004D60E5">
        <w:t xml:space="preserve">În elaborarea programelor au fost aplicate </w:t>
      </w:r>
      <w:r w:rsidRPr="004D60E5">
        <w:rPr>
          <w:b/>
          <w:bCs/>
        </w:rPr>
        <w:t>criterii de selectare a conţinuturilor</w:t>
      </w:r>
      <w:r w:rsidRPr="004D60E5">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0B07FC" w:rsidRPr="004D60E5" w:rsidRDefault="000B07FC" w:rsidP="004D60E5">
      <w:pPr>
        <w:widowControl w:val="0"/>
        <w:autoSpaceDE w:val="0"/>
        <w:autoSpaceDN w:val="0"/>
        <w:adjustRightInd w:val="0"/>
      </w:pPr>
    </w:p>
    <w:p w:rsidR="000B07FC" w:rsidRPr="004D60E5" w:rsidRDefault="000B07FC" w:rsidP="004D60E5">
      <w:pPr>
        <w:jc w:val="both"/>
        <w:rPr>
          <w:b/>
        </w:rPr>
      </w:pPr>
      <w:r w:rsidRPr="004D60E5">
        <w:rPr>
          <w:b/>
        </w:rPr>
        <w:t>COMPETENȚE GENERALE</w:t>
      </w:r>
    </w:p>
    <w:p w:rsidR="000B07FC" w:rsidRPr="004D60E5" w:rsidRDefault="000B07FC" w:rsidP="004D60E5">
      <w:pPr>
        <w:ind w:firstLine="720"/>
        <w:jc w:val="both"/>
        <w:rPr>
          <w:b/>
        </w:rPr>
      </w:pP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 xml:space="preserve">Proiectarea activităţii didactice </w:t>
      </w: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 xml:space="preserve">Conducerea şi monitorizarea procesului de învăţare </w:t>
      </w: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 xml:space="preserve">Evaluarea activităţilor educaţionale </w:t>
      </w: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 xml:space="preserve">Utilizarea tehnologiilor digitale </w:t>
      </w: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 xml:space="preserve">Cunoaşterea, consilierea şi tratarea diferenţiată a elevilor </w:t>
      </w:r>
    </w:p>
    <w:p w:rsidR="000B07FC" w:rsidRPr="004D60E5" w:rsidRDefault="000B07FC" w:rsidP="004D60E5">
      <w:pPr>
        <w:pStyle w:val="Heading22"/>
        <w:numPr>
          <w:ilvl w:val="0"/>
          <w:numId w:val="5"/>
        </w:numPr>
        <w:jc w:val="both"/>
        <w:rPr>
          <w:sz w:val="20"/>
          <w:szCs w:val="20"/>
          <w:lang w:val="ro-RO"/>
        </w:rPr>
      </w:pPr>
      <w:r w:rsidRPr="004D60E5">
        <w:rPr>
          <w:sz w:val="20"/>
          <w:szCs w:val="20"/>
          <w:lang w:val="ro-RO"/>
        </w:rPr>
        <w:t>Managementul clasei de elevi.</w:t>
      </w:r>
    </w:p>
    <w:p w:rsidR="00D044E2" w:rsidRPr="004D60E5" w:rsidRDefault="00D044E2" w:rsidP="004D60E5"/>
    <w:p w:rsidR="006233FD" w:rsidRPr="004D60E5" w:rsidRDefault="006233FD" w:rsidP="004D60E5">
      <w:pPr>
        <w:widowControl w:val="0"/>
        <w:autoSpaceDE w:val="0"/>
        <w:autoSpaceDN w:val="0"/>
        <w:adjustRightInd w:val="0"/>
        <w:jc w:val="center"/>
      </w:pPr>
      <w:r w:rsidRPr="004D60E5">
        <w:rPr>
          <w:b/>
        </w:rPr>
        <w:t>2. TEMATICA DE SPECIALITATE.</w:t>
      </w:r>
      <w:r w:rsidRPr="004D60E5">
        <w:rPr>
          <w:b/>
          <w:bCs/>
        </w:rPr>
        <w:t xml:space="preserve"> COMPETENŢE SPECIFICE</w:t>
      </w:r>
    </w:p>
    <w:p w:rsidR="006233FD" w:rsidRPr="004D60E5" w:rsidRDefault="006233FD" w:rsidP="004D60E5">
      <w:pPr>
        <w:jc w:val="both"/>
        <w:rPr>
          <w:b/>
        </w:rPr>
      </w:pPr>
    </w:p>
    <w:p w:rsidR="006233FD" w:rsidRPr="004D60E5" w:rsidRDefault="006233FD" w:rsidP="004D60E5">
      <w:pPr>
        <w:widowControl w:val="0"/>
        <w:autoSpaceDE w:val="0"/>
        <w:autoSpaceDN w:val="0"/>
        <w:adjustRightInd w:val="0"/>
        <w:rPr>
          <w:b/>
        </w:rPr>
      </w:pPr>
      <w:r w:rsidRPr="004D60E5">
        <w:rPr>
          <w:b/>
        </w:rPr>
        <w:t>TEMATICA DE SPECIALITATE</w:t>
      </w:r>
    </w:p>
    <w:p w:rsidR="007800A2" w:rsidRPr="004D60E5" w:rsidRDefault="007800A2" w:rsidP="004D60E5">
      <w:pPr>
        <w:pStyle w:val="ListParagraph"/>
        <w:ind w:left="1068"/>
        <w:jc w:val="both"/>
        <w:rPr>
          <w:b/>
          <w:u w:val="single"/>
        </w:rPr>
      </w:pPr>
    </w:p>
    <w:p w:rsidR="007800A2" w:rsidRPr="004D60E5" w:rsidRDefault="007800A2" w:rsidP="004D60E5">
      <w:pPr>
        <w:pStyle w:val="ListParagraph"/>
        <w:numPr>
          <w:ilvl w:val="0"/>
          <w:numId w:val="11"/>
        </w:numPr>
        <w:tabs>
          <w:tab w:val="left" w:pos="360"/>
        </w:tabs>
        <w:ind w:firstLine="0"/>
        <w:jc w:val="both"/>
        <w:rPr>
          <w:b/>
        </w:rPr>
      </w:pPr>
      <w:r w:rsidRPr="004D60E5">
        <w:rPr>
          <w:b/>
        </w:rPr>
        <w:t>Materii prime şi auxiliare folosite în producţia culinară şi cofetărie-patiserie</w:t>
      </w:r>
    </w:p>
    <w:p w:rsidR="00874E80" w:rsidRPr="004D60E5" w:rsidRDefault="00BC265D" w:rsidP="004D60E5">
      <w:pPr>
        <w:pStyle w:val="ListParagraph"/>
        <w:numPr>
          <w:ilvl w:val="0"/>
          <w:numId w:val="13"/>
        </w:numPr>
        <w:tabs>
          <w:tab w:val="left" w:pos="360"/>
        </w:tabs>
        <w:jc w:val="both"/>
      </w:pPr>
      <w:r w:rsidRPr="004D60E5">
        <w:t>N</w:t>
      </w:r>
      <w:r w:rsidR="00874E80" w:rsidRPr="004D60E5">
        <w:t>oțiuni generale despre alimente: definiție, substanțele nutritive din alimente, valoare nutritivă și calorică;</w:t>
      </w:r>
    </w:p>
    <w:p w:rsidR="007800A2" w:rsidRPr="004D60E5" w:rsidRDefault="00C9456E" w:rsidP="004D60E5">
      <w:pPr>
        <w:pStyle w:val="ListParagraph"/>
        <w:numPr>
          <w:ilvl w:val="0"/>
          <w:numId w:val="13"/>
        </w:numPr>
        <w:tabs>
          <w:tab w:val="left" w:pos="360"/>
        </w:tabs>
        <w:jc w:val="both"/>
      </w:pPr>
      <w:r w:rsidRPr="004D60E5">
        <w:t>G</w:t>
      </w:r>
      <w:r w:rsidR="007800A2" w:rsidRPr="004D60E5">
        <w:t>rupele de alimente</w:t>
      </w:r>
      <w:r w:rsidR="00874E80" w:rsidRPr="004D60E5">
        <w:t>:</w:t>
      </w:r>
      <w:r w:rsidR="00601723" w:rsidRPr="004D60E5">
        <w:t xml:space="preserve"> </w:t>
      </w:r>
      <w:r w:rsidR="00874E80" w:rsidRPr="004D60E5">
        <w:t xml:space="preserve">cereale şi produse cerealiero-făinoase, legume și produse </w:t>
      </w:r>
      <w:r w:rsidR="00352D17" w:rsidRPr="004D60E5">
        <w:t xml:space="preserve">conservate </w:t>
      </w:r>
      <w:r w:rsidR="00874E80" w:rsidRPr="004D60E5">
        <w:t>din legume, fructe</w:t>
      </w:r>
      <w:r w:rsidR="00352D17" w:rsidRPr="004D60E5">
        <w:t xml:space="preserve"> și produse conservate din fructe</w:t>
      </w:r>
      <w:r w:rsidR="00874E80" w:rsidRPr="004D60E5">
        <w:t xml:space="preserve">, carne şi produse din carne, peşte, lapte şi produse lactate, ouă, </w:t>
      </w:r>
      <w:r w:rsidR="00874E80" w:rsidRPr="004D60E5">
        <w:lastRenderedPageBreak/>
        <w:t xml:space="preserve">zahăr, amidon, glucoză, miere, grăsimi alimentare </w:t>
      </w:r>
      <w:r w:rsidR="007800A2" w:rsidRPr="004D60E5">
        <w:t>(clasificare</w:t>
      </w:r>
      <w:r w:rsidR="00BC265D" w:rsidRPr="004D60E5">
        <w:t>,</w:t>
      </w:r>
      <w:r w:rsidR="007800A2" w:rsidRPr="004D60E5">
        <w:t xml:space="preserve"> rol în alimentație, compoziţie chimică</w:t>
      </w:r>
      <w:r w:rsidR="00874E80" w:rsidRPr="004D60E5">
        <w:t>,</w:t>
      </w:r>
      <w:r w:rsidR="007800A2" w:rsidRPr="004D60E5">
        <w:t xml:space="preserve"> valoare nutritivă, avantaje şi dezavantaje nutritiv</w:t>
      </w:r>
      <w:r w:rsidR="00874E80" w:rsidRPr="004D60E5">
        <w:t>e,</w:t>
      </w:r>
      <w:r w:rsidR="007800A2" w:rsidRPr="004D60E5">
        <w:t xml:space="preserve"> condiţii de calitate</w:t>
      </w:r>
      <w:r w:rsidR="00874E80" w:rsidRPr="004D60E5">
        <w:t>,</w:t>
      </w:r>
      <w:r w:rsidR="007800A2" w:rsidRPr="004D60E5">
        <w:t xml:space="preserve"> condiţii de păstrare)</w:t>
      </w:r>
      <w:r w:rsidR="00BC265D" w:rsidRPr="004D60E5">
        <w:t xml:space="preserve"> </w:t>
      </w:r>
      <w:r w:rsidR="007800A2" w:rsidRPr="004D60E5">
        <w:t>materii auxiliare: condimente, stimulente, afânători, aditivi alimentari</w:t>
      </w:r>
      <w:r w:rsidR="00352D17" w:rsidRPr="004D60E5">
        <w:t xml:space="preserve"> (clasificare şi rol)</w:t>
      </w:r>
      <w:r w:rsidR="007800A2" w:rsidRPr="004D60E5">
        <w:t>.</w:t>
      </w:r>
    </w:p>
    <w:p w:rsidR="007800A2" w:rsidRPr="004D60E5" w:rsidRDefault="007800A2" w:rsidP="004D60E5">
      <w:pPr>
        <w:pStyle w:val="ListParagraph"/>
        <w:numPr>
          <w:ilvl w:val="0"/>
          <w:numId w:val="11"/>
        </w:numPr>
        <w:tabs>
          <w:tab w:val="left" w:pos="360"/>
        </w:tabs>
        <w:ind w:firstLine="0"/>
        <w:jc w:val="both"/>
        <w:rPr>
          <w:b/>
        </w:rPr>
      </w:pPr>
      <w:r w:rsidRPr="004D60E5">
        <w:rPr>
          <w:b/>
        </w:rPr>
        <w:t>Prelucrarea alimentelor</w:t>
      </w:r>
    </w:p>
    <w:p w:rsidR="007800A2" w:rsidRPr="004D60E5" w:rsidRDefault="00C9456E" w:rsidP="004D60E5">
      <w:pPr>
        <w:pStyle w:val="ListParagraph"/>
        <w:numPr>
          <w:ilvl w:val="0"/>
          <w:numId w:val="14"/>
        </w:numPr>
        <w:tabs>
          <w:tab w:val="left" w:pos="360"/>
        </w:tabs>
        <w:jc w:val="both"/>
      </w:pPr>
      <w:r w:rsidRPr="004D60E5">
        <w:t>M</w:t>
      </w:r>
      <w:r w:rsidR="007800A2" w:rsidRPr="004D60E5">
        <w:t>etode de prelucrare primară şi termică a alimentelor</w:t>
      </w:r>
      <w:r w:rsidR="00352D17" w:rsidRPr="004D60E5">
        <w:t xml:space="preserve"> și influenţa acestora asupra valorii nutritive</w:t>
      </w:r>
      <w:r w:rsidR="007800A2" w:rsidRPr="004D60E5">
        <w:t>;</w:t>
      </w:r>
    </w:p>
    <w:p w:rsidR="007800A2" w:rsidRPr="004D60E5" w:rsidRDefault="007800A2" w:rsidP="004D60E5">
      <w:pPr>
        <w:pStyle w:val="ListParagraph"/>
        <w:numPr>
          <w:ilvl w:val="0"/>
          <w:numId w:val="11"/>
        </w:numPr>
        <w:tabs>
          <w:tab w:val="left" w:pos="360"/>
        </w:tabs>
        <w:ind w:firstLine="0"/>
        <w:jc w:val="both"/>
        <w:rPr>
          <w:b/>
        </w:rPr>
      </w:pPr>
      <w:r w:rsidRPr="004D60E5">
        <w:rPr>
          <w:b/>
        </w:rPr>
        <w:t>Activitatea de producţie</w:t>
      </w:r>
    </w:p>
    <w:p w:rsidR="007800A2" w:rsidRPr="004D60E5" w:rsidRDefault="00352D17" w:rsidP="004D60E5">
      <w:pPr>
        <w:pStyle w:val="ListParagraph"/>
        <w:numPr>
          <w:ilvl w:val="0"/>
          <w:numId w:val="15"/>
        </w:numPr>
        <w:tabs>
          <w:tab w:val="left" w:pos="360"/>
        </w:tabs>
        <w:jc w:val="both"/>
      </w:pPr>
      <w:r w:rsidRPr="004D60E5">
        <w:t>S</w:t>
      </w:r>
      <w:r w:rsidR="007800A2" w:rsidRPr="004D60E5">
        <w:t>emipreparate</w:t>
      </w:r>
      <w:r w:rsidRPr="004D60E5">
        <w:t xml:space="preserve"> culinare</w:t>
      </w:r>
      <w:r w:rsidR="007800A2" w:rsidRPr="004D60E5">
        <w:t>: fonduri, sosuri, esenţe, aspicuri, umpluturi</w:t>
      </w:r>
      <w:r w:rsidRPr="004D60E5">
        <w:t xml:space="preserve"> (caracterizarea grupelor, clasificare şi sortiment, tehnologii generale, condiţii de calitate, transformări în timpul prelucrărilor, utilizări)</w:t>
      </w:r>
      <w:r w:rsidR="007800A2" w:rsidRPr="004D60E5">
        <w:t>;</w:t>
      </w:r>
    </w:p>
    <w:p w:rsidR="00352D17" w:rsidRPr="004D60E5" w:rsidRDefault="00352D17" w:rsidP="004D60E5">
      <w:pPr>
        <w:pStyle w:val="ListParagraph"/>
        <w:numPr>
          <w:ilvl w:val="0"/>
          <w:numId w:val="15"/>
        </w:numPr>
        <w:tabs>
          <w:tab w:val="left" w:pos="360"/>
        </w:tabs>
        <w:jc w:val="both"/>
      </w:pPr>
      <w:r w:rsidRPr="004D60E5">
        <w:t>Semipreparate de cofetărie – patiserie: siropuri, fondant, baroturi, blaturi, foi, creme, umpluturi (caracterizarea grupelor, clasificare şi sortiment, tehnologii generale, condiţii de calitate, transformări în timpul prelucrărilor, utilizări);</w:t>
      </w:r>
    </w:p>
    <w:p w:rsidR="00CA7487" w:rsidRPr="004D60E5" w:rsidRDefault="00CA7487" w:rsidP="004D60E5">
      <w:pPr>
        <w:pStyle w:val="ListParagraph"/>
        <w:numPr>
          <w:ilvl w:val="0"/>
          <w:numId w:val="15"/>
        </w:numPr>
        <w:tabs>
          <w:tab w:val="left" w:pos="360"/>
        </w:tabs>
        <w:jc w:val="both"/>
      </w:pPr>
      <w:r w:rsidRPr="004D60E5">
        <w:t>Aluaturi (pentru foi de plăcintă, fraged, opărit, dospit, foietaj / franţuzesc), produse de patiserie (caracterizarea grupelor, clasificare şi sortiment, tehnologii generale, condiţii de calitate, transformări în timpul prelucrărilor, utilizări);</w:t>
      </w:r>
    </w:p>
    <w:p w:rsidR="00CA7487" w:rsidRPr="004D60E5" w:rsidRDefault="00CA7487" w:rsidP="004D60E5">
      <w:pPr>
        <w:numPr>
          <w:ilvl w:val="0"/>
          <w:numId w:val="15"/>
        </w:numPr>
        <w:tabs>
          <w:tab w:val="left" w:pos="284"/>
          <w:tab w:val="left" w:pos="360"/>
          <w:tab w:val="left" w:pos="709"/>
          <w:tab w:val="left" w:pos="902"/>
        </w:tabs>
        <w:jc w:val="both"/>
      </w:pPr>
      <w:r w:rsidRPr="004D60E5">
        <w:t>G</w:t>
      </w:r>
      <w:r w:rsidR="007800A2" w:rsidRPr="004D60E5">
        <w:t>rupe de preparate</w:t>
      </w:r>
      <w:r w:rsidR="00352D17" w:rsidRPr="004D60E5">
        <w:t xml:space="preserve"> culinare</w:t>
      </w:r>
      <w:r w:rsidR="007800A2" w:rsidRPr="004D60E5">
        <w:t xml:space="preserve">: salate, gustări şi antreuri, garnituri, preparate lichide, preparate de bază din meniu (din legume, din </w:t>
      </w:r>
      <w:r w:rsidR="00352D17" w:rsidRPr="004D60E5">
        <w:t xml:space="preserve">legume și </w:t>
      </w:r>
      <w:r w:rsidR="007800A2" w:rsidRPr="004D60E5">
        <w:t xml:space="preserve">carne de măcelărie, </w:t>
      </w:r>
      <w:r w:rsidR="00352D17" w:rsidRPr="004D60E5">
        <w:t xml:space="preserve">din carne </w:t>
      </w:r>
      <w:r w:rsidR="007800A2" w:rsidRPr="004D60E5">
        <w:t xml:space="preserve">pasăre, </w:t>
      </w:r>
      <w:r w:rsidR="00352D17" w:rsidRPr="004D60E5">
        <w:t xml:space="preserve">din </w:t>
      </w:r>
      <w:r w:rsidR="007800A2" w:rsidRPr="004D60E5">
        <w:t xml:space="preserve">peşte, </w:t>
      </w:r>
      <w:r w:rsidR="00352D17" w:rsidRPr="004D60E5">
        <w:t xml:space="preserve">din </w:t>
      </w:r>
      <w:r w:rsidR="007800A2" w:rsidRPr="004D60E5">
        <w:t xml:space="preserve">subproduse, din carne tocată), </w:t>
      </w:r>
      <w:r w:rsidRPr="004D60E5">
        <w:t xml:space="preserve">fripturi, </w:t>
      </w:r>
      <w:r w:rsidR="007800A2" w:rsidRPr="004D60E5">
        <w:t>dulciuri de bucătărie</w:t>
      </w:r>
      <w:r w:rsidRPr="004D60E5">
        <w:t xml:space="preserve"> (caracterizarea grupelor, rol în alimentaţie, clasificare şi sortiment, tehnologii generale, condiţii de calitate, transformări în timpul prelucrărilor)</w:t>
      </w:r>
      <w:r w:rsidR="007800A2" w:rsidRPr="004D60E5">
        <w:t xml:space="preserve"> </w:t>
      </w:r>
    </w:p>
    <w:p w:rsidR="007800A2" w:rsidRPr="004D60E5" w:rsidRDefault="00CA7487" w:rsidP="004D60E5">
      <w:pPr>
        <w:pStyle w:val="ListParagraph"/>
        <w:numPr>
          <w:ilvl w:val="0"/>
          <w:numId w:val="15"/>
        </w:numPr>
        <w:tabs>
          <w:tab w:val="left" w:pos="360"/>
        </w:tabs>
        <w:jc w:val="both"/>
      </w:pPr>
      <w:r w:rsidRPr="004D60E5">
        <w:t xml:space="preserve">Produse de cofetărie: </w:t>
      </w:r>
      <w:r w:rsidR="001B4400" w:rsidRPr="004D60E5">
        <w:t xml:space="preserve">fursecuri, </w:t>
      </w:r>
      <w:r w:rsidR="007800A2" w:rsidRPr="004D60E5">
        <w:t>prăjituri, torturi</w:t>
      </w:r>
      <w:r w:rsidR="001B4400" w:rsidRPr="004D60E5">
        <w:t xml:space="preserve"> (caracterizarea grupelor, rol în alimentaţie, clasificare şi sortiment, tehnologii generale, condiţii de calitate, transformări în timpul prelucrărilor)</w:t>
      </w:r>
      <w:r w:rsidR="007800A2" w:rsidRPr="004D60E5">
        <w:t>.</w:t>
      </w:r>
    </w:p>
    <w:p w:rsidR="007800A2" w:rsidRPr="004D60E5" w:rsidRDefault="007800A2" w:rsidP="004D60E5">
      <w:pPr>
        <w:pStyle w:val="ListParagraph"/>
        <w:numPr>
          <w:ilvl w:val="0"/>
          <w:numId w:val="11"/>
        </w:numPr>
        <w:tabs>
          <w:tab w:val="left" w:pos="360"/>
        </w:tabs>
        <w:ind w:firstLine="0"/>
        <w:jc w:val="both"/>
        <w:rPr>
          <w:b/>
        </w:rPr>
      </w:pPr>
      <w:r w:rsidRPr="004D60E5">
        <w:rPr>
          <w:b/>
        </w:rPr>
        <w:t xml:space="preserve">Igiena în activitatea </w:t>
      </w:r>
      <w:r w:rsidR="001B4400" w:rsidRPr="004D60E5">
        <w:rPr>
          <w:b/>
        </w:rPr>
        <w:t>din alimentație publică</w:t>
      </w:r>
    </w:p>
    <w:p w:rsidR="007800A2" w:rsidRPr="004D60E5" w:rsidRDefault="00C9456E" w:rsidP="004D60E5">
      <w:pPr>
        <w:pStyle w:val="ListParagraph"/>
        <w:numPr>
          <w:ilvl w:val="0"/>
          <w:numId w:val="16"/>
        </w:numPr>
        <w:tabs>
          <w:tab w:val="left" w:pos="360"/>
        </w:tabs>
        <w:jc w:val="both"/>
      </w:pPr>
      <w:r w:rsidRPr="004D60E5">
        <w:t>Igienizare</w:t>
      </w:r>
      <w:r w:rsidR="007800A2" w:rsidRPr="004D60E5">
        <w:t xml:space="preserve">: tipuri, echipamente, materiale, </w:t>
      </w:r>
      <w:r w:rsidR="001B4400" w:rsidRPr="004D60E5">
        <w:t>mod de realizare;</w:t>
      </w:r>
    </w:p>
    <w:p w:rsidR="007800A2" w:rsidRPr="004D60E5" w:rsidRDefault="00C9456E" w:rsidP="004D60E5">
      <w:pPr>
        <w:pStyle w:val="ListParagraph"/>
        <w:numPr>
          <w:ilvl w:val="0"/>
          <w:numId w:val="16"/>
        </w:numPr>
        <w:tabs>
          <w:tab w:val="left" w:pos="360"/>
        </w:tabs>
        <w:jc w:val="both"/>
      </w:pPr>
      <w:r w:rsidRPr="004D60E5">
        <w:t>D</w:t>
      </w:r>
      <w:r w:rsidR="007800A2" w:rsidRPr="004D60E5">
        <w:t>ezinfecţie, dezinsecţie, deratizare: materiale şi echipamente,</w:t>
      </w:r>
      <w:r w:rsidR="001B4400" w:rsidRPr="004D60E5">
        <w:t xml:space="preserve"> mod de realizare.</w:t>
      </w:r>
    </w:p>
    <w:p w:rsidR="007800A2" w:rsidRPr="004D60E5" w:rsidRDefault="00C9456E" w:rsidP="004D60E5">
      <w:pPr>
        <w:pStyle w:val="ListParagraph"/>
        <w:numPr>
          <w:ilvl w:val="0"/>
          <w:numId w:val="17"/>
        </w:numPr>
        <w:tabs>
          <w:tab w:val="left" w:pos="360"/>
        </w:tabs>
        <w:jc w:val="both"/>
      </w:pPr>
      <w:r w:rsidRPr="004D60E5">
        <w:t>I</w:t>
      </w:r>
      <w:r w:rsidR="007800A2" w:rsidRPr="004D60E5">
        <w:t>giena la prepararea, păstrarea şi depozitarea alimentelor;</w:t>
      </w:r>
    </w:p>
    <w:p w:rsidR="007800A2" w:rsidRPr="004D60E5" w:rsidRDefault="00C9456E" w:rsidP="004D60E5">
      <w:pPr>
        <w:pStyle w:val="ListParagraph"/>
        <w:numPr>
          <w:ilvl w:val="0"/>
          <w:numId w:val="17"/>
        </w:numPr>
        <w:tabs>
          <w:tab w:val="left" w:pos="360"/>
        </w:tabs>
        <w:jc w:val="both"/>
      </w:pPr>
      <w:r w:rsidRPr="004D60E5">
        <w:t>I</w:t>
      </w:r>
      <w:r w:rsidR="007800A2" w:rsidRPr="004D60E5">
        <w:t>giena desfacerii produselor;</w:t>
      </w:r>
    </w:p>
    <w:p w:rsidR="00AD2F17" w:rsidRPr="004D60E5" w:rsidRDefault="00C9456E" w:rsidP="004D60E5">
      <w:pPr>
        <w:pStyle w:val="ListParagraph"/>
        <w:numPr>
          <w:ilvl w:val="0"/>
          <w:numId w:val="17"/>
        </w:numPr>
        <w:tabs>
          <w:tab w:val="left" w:pos="360"/>
        </w:tabs>
        <w:jc w:val="both"/>
      </w:pPr>
      <w:r w:rsidRPr="004D60E5">
        <w:t>E</w:t>
      </w:r>
      <w:r w:rsidR="007800A2" w:rsidRPr="004D60E5">
        <w:t>vacuarea deşeurilor şi protecţia mediului</w:t>
      </w:r>
      <w:r w:rsidR="00AD2F17" w:rsidRPr="004D60E5">
        <w:t>;</w:t>
      </w:r>
    </w:p>
    <w:p w:rsidR="007800A2" w:rsidRPr="004D60E5" w:rsidRDefault="00C9456E" w:rsidP="004D60E5">
      <w:pPr>
        <w:pStyle w:val="ListParagraph"/>
        <w:numPr>
          <w:ilvl w:val="0"/>
          <w:numId w:val="17"/>
        </w:numPr>
        <w:tabs>
          <w:tab w:val="left" w:pos="360"/>
        </w:tabs>
        <w:jc w:val="both"/>
      </w:pPr>
      <w:r w:rsidRPr="004D60E5">
        <w:t>I</w:t>
      </w:r>
      <w:r w:rsidR="00AD2F17" w:rsidRPr="004D60E5">
        <w:t>dentificarea punctelor critice de control în activitațile din alimentație.</w:t>
      </w:r>
    </w:p>
    <w:p w:rsidR="007800A2" w:rsidRPr="004D60E5" w:rsidRDefault="007800A2" w:rsidP="004D60E5">
      <w:pPr>
        <w:pStyle w:val="ListParagraph"/>
        <w:numPr>
          <w:ilvl w:val="0"/>
          <w:numId w:val="11"/>
        </w:numPr>
        <w:tabs>
          <w:tab w:val="left" w:pos="360"/>
        </w:tabs>
        <w:ind w:firstLine="0"/>
        <w:jc w:val="both"/>
        <w:rPr>
          <w:b/>
        </w:rPr>
      </w:pPr>
      <w:r w:rsidRPr="004D60E5">
        <w:rPr>
          <w:b/>
        </w:rPr>
        <w:t xml:space="preserve">Tipuri de unităţi de alimentaţie </w:t>
      </w:r>
    </w:p>
    <w:p w:rsidR="007800A2" w:rsidRPr="004D60E5" w:rsidRDefault="00C9456E" w:rsidP="004D60E5">
      <w:pPr>
        <w:pStyle w:val="ListParagraph"/>
        <w:numPr>
          <w:ilvl w:val="0"/>
          <w:numId w:val="19"/>
        </w:numPr>
        <w:tabs>
          <w:tab w:val="left" w:pos="360"/>
        </w:tabs>
        <w:jc w:val="both"/>
      </w:pPr>
      <w:r w:rsidRPr="004D60E5">
        <w:t>C</w:t>
      </w:r>
      <w:r w:rsidR="007800A2" w:rsidRPr="004D60E5">
        <w:t>lasificare;</w:t>
      </w:r>
    </w:p>
    <w:p w:rsidR="007800A2" w:rsidRPr="004D60E5" w:rsidRDefault="00C9456E" w:rsidP="004D60E5">
      <w:pPr>
        <w:pStyle w:val="ListParagraph"/>
        <w:numPr>
          <w:ilvl w:val="0"/>
          <w:numId w:val="19"/>
        </w:numPr>
        <w:tabs>
          <w:tab w:val="left" w:pos="360"/>
        </w:tabs>
        <w:jc w:val="both"/>
      </w:pPr>
      <w:r w:rsidRPr="004D60E5">
        <w:t>C</w:t>
      </w:r>
      <w:r w:rsidR="007800A2" w:rsidRPr="004D60E5">
        <w:t>aracteristici;</w:t>
      </w:r>
    </w:p>
    <w:p w:rsidR="007800A2" w:rsidRPr="004D60E5" w:rsidRDefault="00C9456E" w:rsidP="004D60E5">
      <w:pPr>
        <w:pStyle w:val="ListParagraph"/>
        <w:numPr>
          <w:ilvl w:val="0"/>
          <w:numId w:val="19"/>
        </w:numPr>
        <w:tabs>
          <w:tab w:val="left" w:pos="360"/>
        </w:tabs>
        <w:jc w:val="both"/>
      </w:pPr>
      <w:r w:rsidRPr="004D60E5">
        <w:t>D</w:t>
      </w:r>
      <w:r w:rsidR="007800A2" w:rsidRPr="004D60E5">
        <w:t>otare cu echipamente</w:t>
      </w:r>
      <w:r w:rsidR="000B07FC" w:rsidRPr="004D60E5">
        <w:rPr>
          <w:strike/>
        </w:rPr>
        <w:t>.</w:t>
      </w:r>
    </w:p>
    <w:p w:rsidR="007800A2" w:rsidRPr="004D60E5" w:rsidRDefault="007800A2" w:rsidP="004D60E5">
      <w:pPr>
        <w:pStyle w:val="ListParagraph"/>
        <w:numPr>
          <w:ilvl w:val="0"/>
          <w:numId w:val="11"/>
        </w:numPr>
        <w:tabs>
          <w:tab w:val="left" w:pos="360"/>
        </w:tabs>
        <w:ind w:firstLine="0"/>
        <w:jc w:val="both"/>
        <w:rPr>
          <w:b/>
        </w:rPr>
      </w:pPr>
      <w:r w:rsidRPr="004D60E5">
        <w:rPr>
          <w:b/>
        </w:rPr>
        <w:t>Organizarea muncii în unităţile de alimentaţie</w:t>
      </w:r>
    </w:p>
    <w:p w:rsidR="007800A2" w:rsidRPr="004D60E5" w:rsidRDefault="00C9456E" w:rsidP="004D60E5">
      <w:pPr>
        <w:pStyle w:val="ListParagraph"/>
        <w:numPr>
          <w:ilvl w:val="0"/>
          <w:numId w:val="18"/>
        </w:numPr>
        <w:tabs>
          <w:tab w:val="left" w:pos="360"/>
        </w:tabs>
        <w:jc w:val="both"/>
      </w:pPr>
      <w:r w:rsidRPr="004D60E5">
        <w:t>F</w:t>
      </w:r>
      <w:r w:rsidR="007800A2" w:rsidRPr="004D60E5">
        <w:t>ormaţii de lucru;</w:t>
      </w:r>
    </w:p>
    <w:p w:rsidR="007800A2" w:rsidRPr="004D60E5" w:rsidRDefault="00C9456E" w:rsidP="004D60E5">
      <w:pPr>
        <w:pStyle w:val="ListParagraph"/>
        <w:numPr>
          <w:ilvl w:val="0"/>
          <w:numId w:val="18"/>
        </w:numPr>
        <w:tabs>
          <w:tab w:val="left" w:pos="360"/>
        </w:tabs>
        <w:jc w:val="both"/>
      </w:pPr>
      <w:r w:rsidRPr="004D60E5">
        <w:t>F</w:t>
      </w:r>
      <w:r w:rsidR="007800A2" w:rsidRPr="004D60E5">
        <w:t>uncţii şi ierarhie profesională;</w:t>
      </w:r>
    </w:p>
    <w:p w:rsidR="007800A2" w:rsidRPr="004D60E5" w:rsidRDefault="00C9456E" w:rsidP="004D60E5">
      <w:pPr>
        <w:pStyle w:val="ListParagraph"/>
        <w:numPr>
          <w:ilvl w:val="0"/>
          <w:numId w:val="18"/>
        </w:numPr>
        <w:tabs>
          <w:tab w:val="left" w:pos="360"/>
        </w:tabs>
        <w:jc w:val="both"/>
      </w:pPr>
      <w:r w:rsidRPr="004D60E5">
        <w:t>A</w:t>
      </w:r>
      <w:r w:rsidR="007800A2" w:rsidRPr="004D60E5">
        <w:t>tribuţii</w:t>
      </w:r>
      <w:r w:rsidR="00AD2F17" w:rsidRPr="004D60E5">
        <w:t xml:space="preserve"> </w:t>
      </w:r>
      <w:r w:rsidR="007800A2" w:rsidRPr="004D60E5">
        <w:t>(responsabilităţi)</w:t>
      </w:r>
      <w:r w:rsidR="00AD2F17" w:rsidRPr="004D60E5">
        <w:t>;</w:t>
      </w:r>
    </w:p>
    <w:p w:rsidR="007800A2" w:rsidRPr="004D60E5" w:rsidRDefault="00C9456E" w:rsidP="004D60E5">
      <w:pPr>
        <w:pStyle w:val="ListParagraph"/>
        <w:numPr>
          <w:ilvl w:val="0"/>
          <w:numId w:val="18"/>
        </w:numPr>
        <w:tabs>
          <w:tab w:val="left" w:pos="360"/>
        </w:tabs>
        <w:jc w:val="both"/>
      </w:pPr>
      <w:r w:rsidRPr="004D60E5">
        <w:t>C</w:t>
      </w:r>
      <w:r w:rsidR="007800A2" w:rsidRPr="004D60E5">
        <w:t>alităţile personalului din unităţile de alimentaţie</w:t>
      </w:r>
      <w:r w:rsidR="00AD2F17" w:rsidRPr="004D60E5">
        <w:t>.</w:t>
      </w:r>
    </w:p>
    <w:p w:rsidR="007800A2" w:rsidRPr="004D60E5" w:rsidRDefault="007800A2" w:rsidP="004D60E5">
      <w:pPr>
        <w:pStyle w:val="ListParagraph"/>
        <w:numPr>
          <w:ilvl w:val="0"/>
          <w:numId w:val="11"/>
        </w:numPr>
        <w:tabs>
          <w:tab w:val="left" w:pos="360"/>
        </w:tabs>
        <w:ind w:firstLine="0"/>
        <w:jc w:val="both"/>
        <w:rPr>
          <w:b/>
        </w:rPr>
      </w:pPr>
      <w:r w:rsidRPr="004D60E5">
        <w:rPr>
          <w:b/>
        </w:rPr>
        <w:t>Activitatea de servire</w:t>
      </w:r>
    </w:p>
    <w:p w:rsidR="007800A2" w:rsidRPr="004D60E5" w:rsidRDefault="00C9456E" w:rsidP="004D60E5">
      <w:pPr>
        <w:pStyle w:val="ListParagraph"/>
        <w:numPr>
          <w:ilvl w:val="0"/>
          <w:numId w:val="9"/>
        </w:numPr>
        <w:tabs>
          <w:tab w:val="left" w:pos="360"/>
        </w:tabs>
        <w:jc w:val="both"/>
        <w:rPr>
          <w:strike/>
        </w:rPr>
      </w:pPr>
      <w:r w:rsidRPr="004D60E5">
        <w:t>P</w:t>
      </w:r>
      <w:r w:rsidR="007800A2" w:rsidRPr="004D60E5">
        <w:t xml:space="preserve">regătirea sălii de servire, </w:t>
      </w:r>
      <w:r w:rsidR="00AD2F17" w:rsidRPr="004D60E5">
        <w:t>(</w:t>
      </w:r>
      <w:r w:rsidR="000B07FC" w:rsidRPr="004D60E5">
        <w:t>curăţenie, efectuarea mise</w:t>
      </w:r>
      <w:r w:rsidR="00681F9D" w:rsidRPr="004D60E5">
        <w:t>–</w:t>
      </w:r>
      <w:r w:rsidR="000B07FC" w:rsidRPr="004D60E5">
        <w:t>en</w:t>
      </w:r>
      <w:r w:rsidR="00681F9D" w:rsidRPr="004D60E5">
        <w:t>–</w:t>
      </w:r>
      <w:r w:rsidR="007800A2" w:rsidRPr="004D60E5">
        <w:t>place</w:t>
      </w:r>
      <w:r w:rsidR="00681F9D" w:rsidRPr="004D60E5">
        <w:t>–</w:t>
      </w:r>
      <w:r w:rsidR="007800A2" w:rsidRPr="004D60E5">
        <w:t>ului</w:t>
      </w:r>
      <w:r w:rsidR="00AD2F17" w:rsidRPr="004D60E5">
        <w:t>)</w:t>
      </w:r>
      <w:r w:rsidR="007800A2" w:rsidRPr="004D60E5">
        <w:t xml:space="preserve"> </w:t>
      </w:r>
    </w:p>
    <w:p w:rsidR="00681F9D" w:rsidRPr="004D60E5" w:rsidRDefault="00681F9D" w:rsidP="004D60E5">
      <w:pPr>
        <w:pStyle w:val="ListParagraph"/>
        <w:numPr>
          <w:ilvl w:val="0"/>
          <w:numId w:val="9"/>
        </w:numPr>
        <w:tabs>
          <w:tab w:val="left" w:pos="360"/>
        </w:tabs>
        <w:jc w:val="both"/>
      </w:pPr>
      <w:r w:rsidRPr="004D60E5">
        <w:t>Reguli de tehnica servirii şi sisteme privind tehnica servirii consumatorilor;</w:t>
      </w:r>
    </w:p>
    <w:p w:rsidR="007800A2" w:rsidRPr="004D60E5" w:rsidRDefault="00681F9D" w:rsidP="004D60E5">
      <w:pPr>
        <w:pStyle w:val="ListParagraph"/>
        <w:numPr>
          <w:ilvl w:val="0"/>
          <w:numId w:val="9"/>
        </w:numPr>
        <w:tabs>
          <w:tab w:val="left" w:pos="360"/>
        </w:tabs>
        <w:jc w:val="both"/>
        <w:rPr>
          <w:strike/>
        </w:rPr>
      </w:pPr>
      <w:r w:rsidRPr="004D60E5">
        <w:t>reguli și te</w:t>
      </w:r>
      <w:r w:rsidR="000B07FC" w:rsidRPr="004D60E5">
        <w:t>h</w:t>
      </w:r>
      <w:r w:rsidRPr="004D60E5">
        <w:t xml:space="preserve">nici de servire pentru grupe de preparate </w:t>
      </w:r>
    </w:p>
    <w:p w:rsidR="00681F9D" w:rsidRPr="004D60E5" w:rsidRDefault="00681F9D" w:rsidP="004D60E5">
      <w:pPr>
        <w:pStyle w:val="ListParagraph"/>
        <w:numPr>
          <w:ilvl w:val="0"/>
          <w:numId w:val="9"/>
        </w:numPr>
        <w:tabs>
          <w:tab w:val="left" w:pos="360"/>
        </w:tabs>
        <w:jc w:val="both"/>
      </w:pPr>
      <w:r w:rsidRPr="004D60E5">
        <w:t>Băuturi: clasificare, caracteristici, reguli de asociere cu preparatele, tehnici de servire;</w:t>
      </w:r>
    </w:p>
    <w:p w:rsidR="00681F9D" w:rsidRPr="004D60E5" w:rsidRDefault="00681F9D" w:rsidP="004D60E5">
      <w:pPr>
        <w:pStyle w:val="ListParagraph"/>
        <w:numPr>
          <w:ilvl w:val="0"/>
          <w:numId w:val="9"/>
        </w:numPr>
        <w:tabs>
          <w:tab w:val="left" w:pos="360"/>
        </w:tabs>
        <w:jc w:val="both"/>
      </w:pPr>
      <w:r w:rsidRPr="004D60E5">
        <w:t>Decontarea serviciilor de alimentație (documente și modalități</w:t>
      </w:r>
      <w:r w:rsidR="00C9456E" w:rsidRPr="004D60E5">
        <w:t>).</w:t>
      </w:r>
    </w:p>
    <w:p w:rsidR="007800A2" w:rsidRPr="004D60E5" w:rsidRDefault="007800A2" w:rsidP="004D60E5">
      <w:pPr>
        <w:pStyle w:val="ListParagraph"/>
        <w:numPr>
          <w:ilvl w:val="0"/>
          <w:numId w:val="11"/>
        </w:numPr>
        <w:tabs>
          <w:tab w:val="left" w:pos="360"/>
        </w:tabs>
        <w:ind w:firstLine="0"/>
        <w:jc w:val="both"/>
        <w:rPr>
          <w:b/>
        </w:rPr>
      </w:pPr>
      <w:r w:rsidRPr="004D60E5">
        <w:rPr>
          <w:b/>
        </w:rPr>
        <w:t>Oferta de produse, politici comerciale</w:t>
      </w:r>
    </w:p>
    <w:p w:rsidR="007800A2" w:rsidRPr="004D60E5" w:rsidRDefault="00C9456E" w:rsidP="004D60E5">
      <w:pPr>
        <w:pStyle w:val="ListParagraph"/>
        <w:numPr>
          <w:ilvl w:val="0"/>
          <w:numId w:val="9"/>
        </w:numPr>
        <w:tabs>
          <w:tab w:val="left" w:pos="360"/>
        </w:tabs>
        <w:jc w:val="both"/>
      </w:pPr>
      <w:r w:rsidRPr="004D60E5">
        <w:t>M</w:t>
      </w:r>
      <w:r w:rsidR="007800A2" w:rsidRPr="004D60E5">
        <w:t>eniul: clasificare, structură, criterii de întocmire;</w:t>
      </w:r>
    </w:p>
    <w:p w:rsidR="007800A2" w:rsidRPr="004D60E5" w:rsidRDefault="00C9456E" w:rsidP="004D60E5">
      <w:pPr>
        <w:pStyle w:val="ListParagraph"/>
        <w:numPr>
          <w:ilvl w:val="0"/>
          <w:numId w:val="9"/>
        </w:numPr>
        <w:tabs>
          <w:tab w:val="left" w:pos="360"/>
        </w:tabs>
        <w:jc w:val="both"/>
      </w:pPr>
      <w:r w:rsidRPr="004D60E5">
        <w:t>L</w:t>
      </w:r>
      <w:r w:rsidR="007800A2" w:rsidRPr="004D60E5">
        <w:t>iste de meniuri: tipuri, reguli de întocmire;</w:t>
      </w:r>
    </w:p>
    <w:p w:rsidR="007800A2" w:rsidRPr="004D60E5" w:rsidRDefault="00C9456E" w:rsidP="004D60E5">
      <w:pPr>
        <w:pStyle w:val="ListParagraph"/>
        <w:numPr>
          <w:ilvl w:val="0"/>
          <w:numId w:val="9"/>
        </w:numPr>
        <w:tabs>
          <w:tab w:val="left" w:pos="360"/>
        </w:tabs>
        <w:jc w:val="both"/>
      </w:pPr>
      <w:r w:rsidRPr="004D60E5">
        <w:t>T</w:t>
      </w:r>
      <w:r w:rsidR="007800A2" w:rsidRPr="004D60E5">
        <w:t>ehnici de stabilire a preţurilor în unităţile de alimentaţie.</w:t>
      </w:r>
    </w:p>
    <w:p w:rsidR="006233FD" w:rsidRPr="004D60E5" w:rsidRDefault="006233FD" w:rsidP="004D60E5">
      <w:pPr>
        <w:widowControl w:val="0"/>
        <w:autoSpaceDE w:val="0"/>
        <w:autoSpaceDN w:val="0"/>
        <w:adjustRightInd w:val="0"/>
      </w:pPr>
    </w:p>
    <w:p w:rsidR="000B07FC" w:rsidRPr="004D60E5" w:rsidRDefault="000B07FC" w:rsidP="004D60E5">
      <w:pPr>
        <w:widowControl w:val="0"/>
        <w:autoSpaceDE w:val="0"/>
        <w:autoSpaceDN w:val="0"/>
        <w:adjustRightInd w:val="0"/>
      </w:pPr>
      <w:r w:rsidRPr="004D60E5">
        <w:rPr>
          <w:b/>
          <w:bCs/>
        </w:rPr>
        <w:t>COMPETENŢE SPECIFICE</w:t>
      </w:r>
    </w:p>
    <w:p w:rsidR="000B07FC" w:rsidRPr="004D60E5" w:rsidRDefault="000B07FC" w:rsidP="004D60E5">
      <w:pPr>
        <w:widowControl w:val="0"/>
        <w:autoSpaceDE w:val="0"/>
        <w:autoSpaceDN w:val="0"/>
        <w:adjustRightInd w:val="0"/>
      </w:pPr>
    </w:p>
    <w:p w:rsidR="000B07FC" w:rsidRPr="004D60E5" w:rsidRDefault="000B07FC" w:rsidP="004D60E5">
      <w:pPr>
        <w:widowControl w:val="0"/>
        <w:numPr>
          <w:ilvl w:val="0"/>
          <w:numId w:val="7"/>
        </w:numPr>
        <w:overflowPunct w:val="0"/>
        <w:autoSpaceDE w:val="0"/>
        <w:autoSpaceDN w:val="0"/>
        <w:adjustRightInd w:val="0"/>
        <w:ind w:hanging="294"/>
        <w:jc w:val="both"/>
      </w:pPr>
      <w:r w:rsidRPr="004D60E5">
        <w:t xml:space="preserve">Cunoaşterea şi aprofundarea de către candidaţi a conţinuturilor ştiinţifice de specialitate şi metodice pentru disciplinele/modulele de specialitate; </w:t>
      </w:r>
    </w:p>
    <w:p w:rsidR="000B07FC" w:rsidRPr="004D60E5" w:rsidRDefault="000B07FC" w:rsidP="004D60E5">
      <w:pPr>
        <w:widowControl w:val="0"/>
        <w:numPr>
          <w:ilvl w:val="0"/>
          <w:numId w:val="7"/>
        </w:numPr>
        <w:overflowPunct w:val="0"/>
        <w:autoSpaceDE w:val="0"/>
        <w:autoSpaceDN w:val="0"/>
        <w:adjustRightInd w:val="0"/>
        <w:ind w:hanging="294"/>
        <w:jc w:val="both"/>
      </w:pPr>
      <w:r w:rsidRPr="004D60E5">
        <w:t xml:space="preserve">Realizarea de conexiuni între conţinuturile disciplinelor/modulelor de specialitate şi problemele de învăţare specifice domeniului de pregătire; </w:t>
      </w:r>
    </w:p>
    <w:p w:rsidR="000B07FC" w:rsidRPr="004D60E5" w:rsidRDefault="000B07FC" w:rsidP="004D60E5">
      <w:pPr>
        <w:widowControl w:val="0"/>
        <w:numPr>
          <w:ilvl w:val="0"/>
          <w:numId w:val="7"/>
        </w:numPr>
        <w:overflowPunct w:val="0"/>
        <w:autoSpaceDE w:val="0"/>
        <w:autoSpaceDN w:val="0"/>
        <w:adjustRightInd w:val="0"/>
        <w:ind w:hanging="294"/>
        <w:jc w:val="both"/>
      </w:pPr>
      <w:r w:rsidRPr="004D60E5">
        <w:t xml:space="preserve">Realizarea corelaţiilor intra, inter şi pluridisciplinare a conţinuturilor; </w:t>
      </w:r>
    </w:p>
    <w:p w:rsidR="000B07FC" w:rsidRPr="004D60E5" w:rsidRDefault="000B07FC" w:rsidP="004D60E5">
      <w:pPr>
        <w:widowControl w:val="0"/>
        <w:numPr>
          <w:ilvl w:val="0"/>
          <w:numId w:val="7"/>
        </w:numPr>
        <w:overflowPunct w:val="0"/>
        <w:autoSpaceDE w:val="0"/>
        <w:autoSpaceDN w:val="0"/>
        <w:adjustRightInd w:val="0"/>
        <w:ind w:hanging="294"/>
        <w:jc w:val="both"/>
      </w:pPr>
      <w:r w:rsidRPr="004D60E5">
        <w:lastRenderedPageBreak/>
        <w:t xml:space="preserve">Operarea cu standardele de pregătire profesională şi programele şcolare pentru proiectarea unui demers didactic adaptat nivelului de învăţământ, calificării şi specificului clasei; </w:t>
      </w:r>
    </w:p>
    <w:p w:rsidR="000B07FC" w:rsidRPr="004D60E5" w:rsidRDefault="000B07FC" w:rsidP="004D60E5">
      <w:pPr>
        <w:widowControl w:val="0"/>
        <w:numPr>
          <w:ilvl w:val="3"/>
          <w:numId w:val="8"/>
        </w:numPr>
        <w:overflowPunct w:val="0"/>
        <w:autoSpaceDE w:val="0"/>
        <w:autoSpaceDN w:val="0"/>
        <w:adjustRightInd w:val="0"/>
        <w:ind w:left="709" w:hanging="283"/>
        <w:jc w:val="both"/>
      </w:pPr>
      <w:bookmarkStart w:id="1" w:name="page7"/>
      <w:bookmarkEnd w:id="1"/>
      <w:r w:rsidRPr="004D60E5">
        <w:t xml:space="preserve">Utilizarea tehnologiilor informaţionale în demersul didactic;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Aplicarea adecvată a principiilor şi metodelor specifice didacticii disciplinelor/ modulelor tehnologice;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Elaborarea, selectarea şi aplicarea unor metode de evaluare adecvate obiectivelor sau competenţelor vizate;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Comunicarea eficientă cu partenerii în activitatea educaţională;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Aplicarea unor forme de management al clasei în funcţie de activitatea de învăţare proiectată;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Transmiterea, în funcţie de particularităţile de vârstă ale elevilor, a conţinuturilor astfel încât să dezvolte structuri operatorii, afective şi atitudinale;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Dezvoltarea competenţele civice şi interpersonale ale elevilor şi conduita antreprenorială a acestora; </w:t>
      </w:r>
    </w:p>
    <w:p w:rsidR="000B07FC" w:rsidRPr="004D60E5" w:rsidRDefault="000B07FC" w:rsidP="004D60E5">
      <w:pPr>
        <w:widowControl w:val="0"/>
        <w:numPr>
          <w:ilvl w:val="3"/>
          <w:numId w:val="8"/>
        </w:numPr>
        <w:overflowPunct w:val="0"/>
        <w:autoSpaceDE w:val="0"/>
        <w:autoSpaceDN w:val="0"/>
        <w:adjustRightInd w:val="0"/>
        <w:ind w:left="709" w:hanging="283"/>
        <w:jc w:val="both"/>
      </w:pPr>
      <w:r w:rsidRPr="004D60E5">
        <w:t xml:space="preserve">Stimularea potenţialului fiecărui elev şi dezvoltarea creativităţii. </w:t>
      </w:r>
    </w:p>
    <w:p w:rsidR="006233FD" w:rsidRPr="004D60E5" w:rsidRDefault="006233FD" w:rsidP="004D60E5">
      <w:pPr>
        <w:tabs>
          <w:tab w:val="num" w:pos="567"/>
        </w:tabs>
        <w:ind w:hanging="1299"/>
      </w:pPr>
    </w:p>
    <w:p w:rsidR="000B07FC" w:rsidRPr="004D60E5" w:rsidRDefault="000B07FC" w:rsidP="004D60E5">
      <w:pPr>
        <w:pStyle w:val="Heading22"/>
        <w:jc w:val="center"/>
        <w:rPr>
          <w:b/>
          <w:bCs/>
          <w:color w:val="000000"/>
          <w:sz w:val="20"/>
          <w:szCs w:val="20"/>
          <w:lang w:val="ro-RO"/>
        </w:rPr>
      </w:pPr>
      <w:r w:rsidRPr="004D60E5">
        <w:rPr>
          <w:b/>
          <w:bCs/>
          <w:color w:val="000000"/>
          <w:sz w:val="20"/>
          <w:szCs w:val="20"/>
          <w:lang w:val="ro-RO"/>
        </w:rPr>
        <w:t>3. TEMATICA DIDACTICĂ A DISCIPLINEI</w:t>
      </w:r>
    </w:p>
    <w:p w:rsidR="000B07FC" w:rsidRPr="004D60E5" w:rsidRDefault="000B07FC" w:rsidP="004D60E5"/>
    <w:p w:rsidR="000B07FC" w:rsidRPr="004D60E5" w:rsidRDefault="000B07FC" w:rsidP="004D60E5">
      <w:pPr>
        <w:autoSpaceDE w:val="0"/>
        <w:autoSpaceDN w:val="0"/>
        <w:adjustRightInd w:val="0"/>
        <w:ind w:firstLine="644"/>
        <w:jc w:val="both"/>
        <w:rPr>
          <w:color w:val="000000"/>
        </w:rPr>
      </w:pPr>
      <w:r w:rsidRPr="004D60E5">
        <w:rPr>
          <w:bCs/>
          <w:color w:val="000000"/>
        </w:rPr>
        <w:t>1. Locul şi rolul disciplinelor/modulelor de specialitate în învăţământul preuniversitar</w:t>
      </w:r>
      <w:r w:rsidRPr="004D60E5">
        <w:rPr>
          <w:color w:val="000000"/>
        </w:rPr>
        <w:t xml:space="preserve">. </w:t>
      </w:r>
      <w:r w:rsidRPr="004D60E5">
        <w:rPr>
          <w:bCs/>
          <w:color w:val="000000"/>
        </w:rPr>
        <w:t>Construirea demersurilor didactice pentru realizarea unui învăţământ centrat pe elev.</w:t>
      </w:r>
    </w:p>
    <w:p w:rsidR="000B07FC" w:rsidRPr="004D60E5" w:rsidRDefault="000B07FC" w:rsidP="004D60E5">
      <w:pPr>
        <w:numPr>
          <w:ilvl w:val="1"/>
          <w:numId w:val="6"/>
        </w:numPr>
        <w:autoSpaceDE w:val="0"/>
        <w:autoSpaceDN w:val="0"/>
        <w:adjustRightInd w:val="0"/>
        <w:ind w:left="644" w:hanging="360"/>
        <w:jc w:val="both"/>
        <w:rPr>
          <w:b/>
          <w:color w:val="000000"/>
        </w:rPr>
      </w:pPr>
      <w:r w:rsidRPr="004D60E5">
        <w:rPr>
          <w:color w:val="000000"/>
        </w:rPr>
        <w:t xml:space="preserve">2. Curriculumul şcolar: </w:t>
      </w:r>
    </w:p>
    <w:p w:rsidR="000B07FC" w:rsidRPr="004D60E5" w:rsidRDefault="000B07FC" w:rsidP="004D60E5">
      <w:pPr>
        <w:ind w:firstLine="644"/>
        <w:jc w:val="both"/>
        <w:rPr>
          <w:color w:val="000000"/>
        </w:rPr>
      </w:pPr>
      <w:r w:rsidRPr="004D60E5">
        <w:rPr>
          <w:color w:val="000000"/>
        </w:rPr>
        <w:t>a) elemente componente (curriculum naţional, planuri-cadru, arii curriculare, trunchi comun, discipline, module);</w:t>
      </w:r>
    </w:p>
    <w:p w:rsidR="000B07FC" w:rsidRPr="004D60E5" w:rsidRDefault="000B07FC" w:rsidP="004D60E5">
      <w:pPr>
        <w:ind w:firstLine="644"/>
        <w:jc w:val="both"/>
        <w:rPr>
          <w:color w:val="000000"/>
        </w:rPr>
      </w:pPr>
      <w:r w:rsidRPr="004D60E5">
        <w:rPr>
          <w:color w:val="000000"/>
        </w:rPr>
        <w:t>b)  documente curriculare (standarde de pregătire profesională, planuri-cadru şi planuri de învăţământ, programe şcolare, manuale şcolare, auxiliare curriculare);</w:t>
      </w:r>
    </w:p>
    <w:p w:rsidR="000B07FC" w:rsidRPr="004D60E5" w:rsidRDefault="000B07FC" w:rsidP="004D60E5">
      <w:pPr>
        <w:ind w:firstLine="644"/>
        <w:jc w:val="both"/>
        <w:rPr>
          <w:color w:val="000000"/>
        </w:rPr>
      </w:pPr>
      <w:r w:rsidRPr="004D60E5">
        <w:rPr>
          <w:color w:val="000000"/>
        </w:rPr>
        <w:t>c) obiectivele predării – învăţării – evaluării la disciplinele/modulele din aria curriculară “Tehnologii”. Competenţe generale, competenţe specifice, unităţi de competenţă şi competenţe.</w:t>
      </w:r>
    </w:p>
    <w:p w:rsidR="000B07FC" w:rsidRPr="004D60E5" w:rsidRDefault="000B07FC" w:rsidP="004D60E5">
      <w:pPr>
        <w:ind w:firstLine="644"/>
        <w:jc w:val="both"/>
        <w:rPr>
          <w:color w:val="000000"/>
        </w:rPr>
      </w:pPr>
      <w:r w:rsidRPr="004D60E5">
        <w:rPr>
          <w:color w:val="000000"/>
        </w:rPr>
        <w:t xml:space="preserve">d) proiectarea curriculumului în dezvoltare locală sau la decizia şcolii de tipul:  aprofundare/extindere/opţional ca disciplină nouă; </w:t>
      </w:r>
    </w:p>
    <w:p w:rsidR="000B07FC" w:rsidRPr="004D60E5" w:rsidRDefault="000B07FC" w:rsidP="004D60E5">
      <w:pPr>
        <w:ind w:firstLine="644"/>
        <w:jc w:val="both"/>
        <w:rPr>
          <w:color w:val="000000"/>
        </w:rPr>
      </w:pPr>
      <w:r w:rsidRPr="004D60E5">
        <w:rPr>
          <w:color w:val="000000"/>
        </w:rPr>
        <w:t xml:space="preserve">3. Operaţionalizarea obiectivelor didactice: proceduri de operaţionalizare şi exemple. </w:t>
      </w:r>
    </w:p>
    <w:p w:rsidR="000B07FC" w:rsidRPr="004D60E5" w:rsidRDefault="000B07FC" w:rsidP="004D60E5">
      <w:pPr>
        <w:ind w:firstLine="644"/>
        <w:jc w:val="both"/>
        <w:rPr>
          <w:color w:val="000000"/>
        </w:rPr>
      </w:pPr>
      <w:r w:rsidRPr="004D60E5">
        <w:rPr>
          <w:color w:val="000000"/>
        </w:rPr>
        <w:t>4. Relaţia între competenţe şi conţinuturi de instruire.</w:t>
      </w:r>
    </w:p>
    <w:p w:rsidR="000B07FC" w:rsidRPr="004D60E5" w:rsidRDefault="000B07FC" w:rsidP="004D60E5">
      <w:pPr>
        <w:ind w:firstLine="644"/>
        <w:jc w:val="both"/>
        <w:rPr>
          <w:color w:val="000000"/>
        </w:rPr>
      </w:pPr>
      <w:r w:rsidRPr="004D60E5">
        <w:rPr>
          <w:color w:val="000000"/>
        </w:rPr>
        <w:t>5. Metode şi procedee de predare-învăţare:</w:t>
      </w:r>
    </w:p>
    <w:p w:rsidR="000B07FC" w:rsidRPr="004D60E5" w:rsidRDefault="000B07FC" w:rsidP="004D60E5">
      <w:pPr>
        <w:ind w:firstLine="720"/>
        <w:jc w:val="both"/>
        <w:rPr>
          <w:color w:val="000000"/>
        </w:rPr>
      </w:pPr>
      <w:r w:rsidRPr="004D60E5">
        <w:rPr>
          <w:color w:val="000000"/>
        </w:rPr>
        <w:t>a) clasificarea şi caracteristicile principalelor grupe de metode de învăţământ;</w:t>
      </w:r>
    </w:p>
    <w:p w:rsidR="000B07FC" w:rsidRPr="004D60E5" w:rsidRDefault="000B07FC" w:rsidP="004D60E5">
      <w:pPr>
        <w:ind w:firstLine="720"/>
        <w:jc w:val="both"/>
        <w:rPr>
          <w:color w:val="000000"/>
        </w:rPr>
      </w:pPr>
      <w:r w:rsidRPr="004D60E5">
        <w:rPr>
          <w:color w:val="000000"/>
        </w:rPr>
        <w:t xml:space="preserve">b) exemplificări de aplicare a unor metode specifice disciplinelor/modulelor de specialitate; </w:t>
      </w:r>
    </w:p>
    <w:p w:rsidR="000B07FC" w:rsidRPr="004D60E5" w:rsidRDefault="000B07FC" w:rsidP="004D60E5">
      <w:pPr>
        <w:ind w:firstLine="720"/>
        <w:jc w:val="both"/>
        <w:rPr>
          <w:color w:val="000000"/>
        </w:rPr>
      </w:pPr>
      <w:r w:rsidRPr="004D60E5">
        <w:rPr>
          <w:color w:val="000000"/>
        </w:rPr>
        <w:t xml:space="preserve">c) utilizarea </w:t>
      </w:r>
      <w:r w:rsidRPr="004D60E5">
        <w:rPr>
          <w:color w:val="000000"/>
        </w:rPr>
        <w:tab/>
        <w:t>metodelor de predare active – participative, centrate pe elev/tehnicilor de învăţare prin cooperare: metoda proiectului; studiul de caz; jocul de rol; brainstorming-ul; lucrul în echipă; problematizarea;</w:t>
      </w:r>
    </w:p>
    <w:p w:rsidR="000B07FC" w:rsidRPr="004D60E5" w:rsidRDefault="000B07FC" w:rsidP="004D60E5">
      <w:pPr>
        <w:ind w:firstLine="720"/>
        <w:jc w:val="both"/>
        <w:rPr>
          <w:color w:val="000000"/>
        </w:rPr>
      </w:pPr>
      <w:r w:rsidRPr="004D60E5">
        <w:rPr>
          <w:color w:val="000000"/>
        </w:rPr>
        <w:t>d) utilizarea tehnologiilor informatice şi de comunicare în procesul didactic; exemplificări;</w:t>
      </w:r>
    </w:p>
    <w:p w:rsidR="000B07FC" w:rsidRPr="004D60E5" w:rsidRDefault="000B07FC" w:rsidP="004D60E5">
      <w:pPr>
        <w:ind w:firstLine="720"/>
        <w:jc w:val="both"/>
        <w:rPr>
          <w:color w:val="000000"/>
        </w:rPr>
      </w:pPr>
      <w:r w:rsidRPr="004D60E5">
        <w:rPr>
          <w:color w:val="000000"/>
        </w:rPr>
        <w:t>6. Mijloacele de învăţământ şi integrarea lor în procesul de predare-învăţare-evaluare:</w:t>
      </w:r>
    </w:p>
    <w:p w:rsidR="000B07FC" w:rsidRPr="004D60E5" w:rsidRDefault="000B07FC" w:rsidP="004D60E5">
      <w:pPr>
        <w:ind w:firstLine="720"/>
        <w:jc w:val="both"/>
        <w:rPr>
          <w:color w:val="000000"/>
        </w:rPr>
      </w:pPr>
      <w:r w:rsidRPr="004D60E5">
        <w:rPr>
          <w:color w:val="000000"/>
        </w:rPr>
        <w:t xml:space="preserve">a)  funcţiile didactice ale mijloacelor de învăţământ; </w:t>
      </w:r>
    </w:p>
    <w:p w:rsidR="000B07FC" w:rsidRPr="004D60E5" w:rsidRDefault="000B07FC" w:rsidP="004D60E5">
      <w:pPr>
        <w:ind w:firstLine="720"/>
        <w:jc w:val="both"/>
        <w:rPr>
          <w:color w:val="000000"/>
        </w:rPr>
      </w:pPr>
      <w:r w:rsidRPr="004D60E5">
        <w:rPr>
          <w:color w:val="000000"/>
        </w:rPr>
        <w:t>b) tipuri de mijloace de învăţământ şi caracteristicile lor; exemplificări.</w:t>
      </w:r>
    </w:p>
    <w:p w:rsidR="000B07FC" w:rsidRPr="004D60E5" w:rsidRDefault="000B07FC" w:rsidP="004D60E5">
      <w:pPr>
        <w:ind w:firstLine="720"/>
        <w:jc w:val="both"/>
        <w:rPr>
          <w:color w:val="000000"/>
        </w:rPr>
      </w:pPr>
      <w:r w:rsidRPr="004D60E5">
        <w:rPr>
          <w:color w:val="000000"/>
        </w:rPr>
        <w:t xml:space="preserve">7. Medii de instruire reale şi virtuale: cabinete, laboratoare, ateliere, complexe multimedia, săli de clasă, târguri şi expoziţii, agenți economici (descriere şi condiţii de utilizare); </w:t>
      </w:r>
    </w:p>
    <w:p w:rsidR="000B07FC" w:rsidRPr="004D60E5" w:rsidRDefault="000B07FC" w:rsidP="004D60E5">
      <w:pPr>
        <w:ind w:firstLine="720"/>
        <w:jc w:val="both"/>
        <w:rPr>
          <w:color w:val="000000"/>
        </w:rPr>
      </w:pPr>
      <w:r w:rsidRPr="004D60E5">
        <w:rPr>
          <w:color w:val="000000"/>
        </w:rPr>
        <w:t xml:space="preserve">8. Forme de organizare a activităţii didactice: lecţia şi variantele de lecţii; alte forme de organizare (cercurile de elevi, consultaţiile, vizitele şi excursiile etc.).  </w:t>
      </w:r>
    </w:p>
    <w:p w:rsidR="000B07FC" w:rsidRPr="004D60E5" w:rsidRDefault="000B07FC" w:rsidP="004D60E5">
      <w:pPr>
        <w:ind w:firstLine="720"/>
        <w:jc w:val="both"/>
        <w:rPr>
          <w:color w:val="000000"/>
        </w:rPr>
      </w:pPr>
      <w:r w:rsidRPr="004D60E5">
        <w:rPr>
          <w:color w:val="000000"/>
        </w:rPr>
        <w:t xml:space="preserve">9. Evaluarea rezultatelor şcolare în concordanţă cu obiectivele curriculare şi criteriile de performanţă din standardele de pregătire profesională; </w:t>
      </w:r>
    </w:p>
    <w:p w:rsidR="000B07FC" w:rsidRPr="004D60E5" w:rsidRDefault="000B07FC" w:rsidP="004D60E5">
      <w:pPr>
        <w:jc w:val="both"/>
        <w:rPr>
          <w:color w:val="000000"/>
        </w:rPr>
      </w:pPr>
      <w:r w:rsidRPr="004D60E5">
        <w:rPr>
          <w:color w:val="000000"/>
        </w:rPr>
        <w:t xml:space="preserve">            a) evaluarea, componentă fundamentală a procesului de învăţământ: definire, funcţii; </w:t>
      </w:r>
    </w:p>
    <w:p w:rsidR="000B07FC" w:rsidRPr="004D60E5" w:rsidRDefault="000B07FC" w:rsidP="004D60E5">
      <w:pPr>
        <w:jc w:val="both"/>
        <w:rPr>
          <w:color w:val="000000"/>
        </w:rPr>
      </w:pPr>
      <w:r w:rsidRPr="004D60E5">
        <w:rPr>
          <w:color w:val="000000"/>
        </w:rPr>
        <w:tab/>
        <w:t>b) metode şi tehnici de evaluare;</w:t>
      </w:r>
    </w:p>
    <w:p w:rsidR="000B07FC" w:rsidRPr="004D60E5" w:rsidRDefault="000B07FC" w:rsidP="004D60E5">
      <w:pPr>
        <w:jc w:val="both"/>
        <w:rPr>
          <w:color w:val="000000"/>
        </w:rPr>
      </w:pPr>
      <w:r w:rsidRPr="004D60E5">
        <w:rPr>
          <w:color w:val="000000"/>
        </w:rPr>
        <w:tab/>
        <w:t>c) erori în evaluare şi modalităţi de minimizare a lor;</w:t>
      </w:r>
    </w:p>
    <w:p w:rsidR="000B07FC" w:rsidRPr="004D60E5" w:rsidRDefault="000B07FC" w:rsidP="004D60E5">
      <w:pPr>
        <w:ind w:firstLine="720"/>
        <w:jc w:val="both"/>
        <w:rPr>
          <w:color w:val="000000"/>
        </w:rPr>
      </w:pPr>
      <w:r w:rsidRPr="004D60E5">
        <w:rPr>
          <w:color w:val="000000"/>
        </w:rPr>
        <w:t xml:space="preserve">d) construirea instrumentelor de evaluare (teste, chestionare, fişe etc.); </w:t>
      </w:r>
    </w:p>
    <w:p w:rsidR="000B07FC" w:rsidRPr="004D60E5" w:rsidRDefault="000B07FC" w:rsidP="004D60E5">
      <w:pPr>
        <w:ind w:firstLine="720"/>
        <w:jc w:val="both"/>
        <w:rPr>
          <w:color w:val="000000"/>
        </w:rPr>
      </w:pPr>
      <w:r w:rsidRPr="004D60E5">
        <w:rPr>
          <w:color w:val="000000"/>
        </w:rPr>
        <w:t xml:space="preserve">e) calităţile  instrumentelor de evaluare: validitate, fidelitate, obiectivitate şi aplicabilitate; </w:t>
      </w:r>
    </w:p>
    <w:p w:rsidR="000B07FC" w:rsidRPr="004D60E5" w:rsidRDefault="000B07FC" w:rsidP="004D60E5">
      <w:pPr>
        <w:ind w:firstLine="720"/>
        <w:jc w:val="both"/>
        <w:rPr>
          <w:color w:val="000000"/>
        </w:rPr>
      </w:pPr>
      <w:r w:rsidRPr="004D60E5">
        <w:rPr>
          <w:color w:val="000000"/>
        </w:rPr>
        <w:t xml:space="preserve">f) tipologia itemilor: definiţie, clasificări, caracteristici, domenii de utilizare, reguli de </w:t>
      </w:r>
    </w:p>
    <w:p w:rsidR="000B07FC" w:rsidRPr="004D60E5" w:rsidRDefault="000B07FC" w:rsidP="004D60E5">
      <w:pPr>
        <w:ind w:firstLine="720"/>
        <w:jc w:val="both"/>
        <w:rPr>
          <w:color w:val="000000"/>
        </w:rPr>
      </w:pPr>
      <w:r w:rsidRPr="004D60E5">
        <w:rPr>
          <w:color w:val="000000"/>
        </w:rPr>
        <w:t>proiectare, modalităţi de corectare şi notare.</w:t>
      </w:r>
    </w:p>
    <w:p w:rsidR="000B07FC" w:rsidRPr="004D60E5" w:rsidRDefault="000B07FC" w:rsidP="004D60E5">
      <w:pPr>
        <w:ind w:firstLine="720"/>
        <w:jc w:val="both"/>
        <w:rPr>
          <w:color w:val="000000"/>
        </w:rPr>
      </w:pPr>
      <w:r w:rsidRPr="004D60E5">
        <w:rPr>
          <w:color w:val="000000"/>
        </w:rPr>
        <w:t>10. Proiectarea demersului didactic: planificare calendaristică, proiectarea unităţii de învăţare, proiectarea lecţiei (pentru diferite tipuri de lecţii).</w:t>
      </w:r>
    </w:p>
    <w:p w:rsidR="000B07FC" w:rsidRPr="004D60E5" w:rsidRDefault="000B07FC" w:rsidP="004D60E5">
      <w:pPr>
        <w:ind w:firstLine="720"/>
        <w:jc w:val="both"/>
        <w:rPr>
          <w:color w:val="000000"/>
        </w:rPr>
      </w:pPr>
      <w:r w:rsidRPr="004D60E5">
        <w:rPr>
          <w:color w:val="000000"/>
        </w:rPr>
        <w:t>11. Modalităţi de adaptare a procesului instructiv-educativ în vederea integrării elevilor cu cerinţe educaţionale speciale (CES).</w:t>
      </w:r>
    </w:p>
    <w:p w:rsidR="000B07FC" w:rsidRPr="004D60E5" w:rsidRDefault="000B07FC" w:rsidP="004D60E5">
      <w:pPr>
        <w:ind w:firstLine="720"/>
        <w:jc w:val="both"/>
      </w:pPr>
      <w:r w:rsidRPr="004D60E5">
        <w:t>12. Pregătirea profesorului pentru activitatea didactică (profesională de specialitate, psihopedagogică şi metodică).</w:t>
      </w:r>
    </w:p>
    <w:p w:rsidR="006233FD" w:rsidRPr="004D60E5" w:rsidRDefault="006233FD" w:rsidP="004D60E5">
      <w:pPr>
        <w:jc w:val="center"/>
        <w:rPr>
          <w:b/>
        </w:rPr>
      </w:pPr>
      <w:r w:rsidRPr="004D60E5">
        <w:rPr>
          <w:b/>
        </w:rPr>
        <w:lastRenderedPageBreak/>
        <w:t>4. BIBLIOGRAFIE</w:t>
      </w:r>
    </w:p>
    <w:p w:rsidR="006233FD" w:rsidRPr="004D60E5" w:rsidRDefault="006233FD" w:rsidP="004D60E5">
      <w:pPr>
        <w:jc w:val="both"/>
        <w:rPr>
          <w:b/>
        </w:rPr>
      </w:pPr>
    </w:p>
    <w:p w:rsidR="006233FD" w:rsidRPr="004D60E5" w:rsidRDefault="006233FD" w:rsidP="004D60E5">
      <w:pPr>
        <w:jc w:val="both"/>
        <w:rPr>
          <w:b/>
        </w:rPr>
      </w:pPr>
      <w:r w:rsidRPr="004D60E5">
        <w:rPr>
          <w:b/>
        </w:rPr>
        <w:t>TEMATICA DE SPECIALITATE</w:t>
      </w:r>
    </w:p>
    <w:p w:rsidR="009C437D" w:rsidRPr="004D60E5" w:rsidRDefault="009C437D" w:rsidP="004D60E5">
      <w:pPr>
        <w:jc w:val="both"/>
        <w:rPr>
          <w:b/>
        </w:rPr>
      </w:pPr>
    </w:p>
    <w:tbl>
      <w:tblPr>
        <w:tblStyle w:val="TableGrid"/>
        <w:tblW w:w="94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340"/>
        <w:gridCol w:w="6570"/>
      </w:tblGrid>
      <w:tr w:rsidR="00BC265D" w:rsidRPr="004D60E5" w:rsidTr="009A4AB3">
        <w:tc>
          <w:tcPr>
            <w:tcW w:w="540" w:type="dxa"/>
          </w:tcPr>
          <w:p w:rsidR="009144D3" w:rsidRPr="004D60E5" w:rsidRDefault="009144D3" w:rsidP="004D60E5">
            <w:pPr>
              <w:jc w:val="both"/>
              <w:rPr>
                <w:bCs/>
              </w:rPr>
            </w:pPr>
            <w:r w:rsidRPr="004D60E5">
              <w:rPr>
                <w:bCs/>
              </w:rPr>
              <w:t>1</w:t>
            </w:r>
            <w:r w:rsidR="009A4AB3" w:rsidRPr="004D60E5">
              <w:rPr>
                <w:bCs/>
              </w:rPr>
              <w:t>.</w:t>
            </w:r>
          </w:p>
        </w:tc>
        <w:tc>
          <w:tcPr>
            <w:tcW w:w="2340" w:type="dxa"/>
          </w:tcPr>
          <w:p w:rsidR="009144D3" w:rsidRPr="004D60E5" w:rsidRDefault="0070241D" w:rsidP="004D60E5">
            <w:pPr>
              <w:jc w:val="both"/>
              <w:rPr>
                <w:b/>
              </w:rPr>
            </w:pPr>
            <w:r w:rsidRPr="004D60E5">
              <w:t>Brumar</w:t>
            </w:r>
            <w:r w:rsidR="009A4AB3" w:rsidRPr="004D60E5">
              <w:t>,</w:t>
            </w:r>
            <w:r w:rsidRPr="004D60E5">
              <w:t xml:space="preserve"> C. colab.</w:t>
            </w:r>
          </w:p>
        </w:tc>
        <w:tc>
          <w:tcPr>
            <w:tcW w:w="6570" w:type="dxa"/>
          </w:tcPr>
          <w:p w:rsidR="009144D3" w:rsidRPr="004D60E5" w:rsidRDefault="0070241D" w:rsidP="004D60E5">
            <w:pPr>
              <w:jc w:val="both"/>
              <w:rPr>
                <w:b/>
              </w:rPr>
            </w:pPr>
            <w:r w:rsidRPr="004D60E5">
              <w:t>Tehnologia culinară, manual cl</w:t>
            </w:r>
            <w:r w:rsidR="000B07FC" w:rsidRPr="004D60E5">
              <w:t>asa</w:t>
            </w:r>
            <w:r w:rsidRPr="004D60E5">
              <w:t xml:space="preserve"> </w:t>
            </w:r>
            <w:r w:rsidR="000B07FC" w:rsidRPr="004D60E5">
              <w:t xml:space="preserve">a </w:t>
            </w:r>
            <w:r w:rsidRPr="004D60E5">
              <w:t>IX</w:t>
            </w:r>
            <w:r w:rsidR="000B07FC" w:rsidRPr="004D60E5">
              <w:t>-a</w:t>
            </w:r>
            <w:r w:rsidRPr="004D60E5">
              <w:t xml:space="preserve">, </w:t>
            </w:r>
            <w:r w:rsidR="009A4AB3" w:rsidRPr="004D60E5">
              <w:t>Editura Didactică și Pedagogică</w:t>
            </w:r>
            <w:r w:rsidRPr="004D60E5">
              <w:t xml:space="preserve"> R.A., Bucureşti, ediţiile 2003, 2006 (și alte ediții avizate de Ministerul Educației)</w:t>
            </w:r>
          </w:p>
        </w:tc>
      </w:tr>
      <w:tr w:rsidR="00BC265D" w:rsidRPr="004D60E5" w:rsidTr="009A4AB3">
        <w:tc>
          <w:tcPr>
            <w:tcW w:w="540" w:type="dxa"/>
          </w:tcPr>
          <w:p w:rsidR="009144D3" w:rsidRPr="004D60E5" w:rsidRDefault="009144D3" w:rsidP="004D60E5">
            <w:pPr>
              <w:jc w:val="both"/>
              <w:rPr>
                <w:bCs/>
              </w:rPr>
            </w:pPr>
            <w:r w:rsidRPr="004D60E5">
              <w:rPr>
                <w:bCs/>
              </w:rPr>
              <w:t>2</w:t>
            </w:r>
            <w:r w:rsidR="009A4AB3" w:rsidRPr="004D60E5">
              <w:rPr>
                <w:bCs/>
              </w:rPr>
              <w:t>.</w:t>
            </w:r>
          </w:p>
        </w:tc>
        <w:tc>
          <w:tcPr>
            <w:tcW w:w="2340" w:type="dxa"/>
          </w:tcPr>
          <w:p w:rsidR="009144D3" w:rsidRPr="004D60E5" w:rsidRDefault="0070241D" w:rsidP="004D60E5">
            <w:pPr>
              <w:jc w:val="both"/>
              <w:rPr>
                <w:b/>
              </w:rPr>
            </w:pPr>
            <w:r w:rsidRPr="004D60E5">
              <w:t>Brumar</w:t>
            </w:r>
            <w:r w:rsidR="009A4AB3" w:rsidRPr="004D60E5">
              <w:t>,</w:t>
            </w:r>
            <w:r w:rsidRPr="004D60E5">
              <w:t xml:space="preserve"> C. colab.</w:t>
            </w:r>
          </w:p>
        </w:tc>
        <w:tc>
          <w:tcPr>
            <w:tcW w:w="6570" w:type="dxa"/>
          </w:tcPr>
          <w:p w:rsidR="009144D3" w:rsidRPr="004D60E5" w:rsidRDefault="0070241D" w:rsidP="004D60E5">
            <w:pPr>
              <w:jc w:val="both"/>
              <w:rPr>
                <w:b/>
              </w:rPr>
            </w:pPr>
            <w:r w:rsidRPr="004D60E5">
              <w:t>Tehnologia Culinară</w:t>
            </w:r>
            <w:r w:rsidR="009A4AB3" w:rsidRPr="004D60E5">
              <w:t>,</w:t>
            </w:r>
            <w:r w:rsidRPr="004D60E5">
              <w:t xml:space="preserve"> </w:t>
            </w:r>
            <w:r w:rsidR="009A4AB3" w:rsidRPr="004D60E5">
              <w:t xml:space="preserve">clasele </w:t>
            </w:r>
            <w:r w:rsidRPr="004D60E5">
              <w:t xml:space="preserve">X-XII, </w:t>
            </w:r>
            <w:r w:rsidR="009A4AB3" w:rsidRPr="004D60E5">
              <w:t xml:space="preserve">Editura Didactică și Pedagogică </w:t>
            </w:r>
            <w:r w:rsidRPr="004D60E5">
              <w:t xml:space="preserve">R.A., Bucureşti, </w:t>
            </w:r>
            <w:r w:rsidR="00D56174" w:rsidRPr="004D60E5">
              <w:t>ediţiile</w:t>
            </w:r>
            <w:r w:rsidR="00D56174" w:rsidRPr="004D60E5">
              <w:rPr>
                <w:lang w:val="it-CH"/>
              </w:rPr>
              <w:t xml:space="preserve"> </w:t>
            </w:r>
            <w:r w:rsidRPr="004D60E5">
              <w:rPr>
                <w:lang w:val="it-CH"/>
              </w:rPr>
              <w:t xml:space="preserve">2003, 2006 </w:t>
            </w:r>
            <w:r w:rsidRPr="004D60E5">
              <w:t>(și alte ediții avizate de Ministerul Educației)</w:t>
            </w:r>
          </w:p>
        </w:tc>
      </w:tr>
      <w:tr w:rsidR="00BC265D" w:rsidRPr="004D60E5" w:rsidTr="009A4AB3">
        <w:tc>
          <w:tcPr>
            <w:tcW w:w="540" w:type="dxa"/>
          </w:tcPr>
          <w:p w:rsidR="00D56174" w:rsidRPr="004D60E5" w:rsidRDefault="00EC190D" w:rsidP="004D60E5">
            <w:pPr>
              <w:jc w:val="both"/>
              <w:rPr>
                <w:bCs/>
              </w:rPr>
            </w:pPr>
            <w:r w:rsidRPr="004D60E5">
              <w:rPr>
                <w:bCs/>
              </w:rPr>
              <w:t>3</w:t>
            </w:r>
            <w:r w:rsidR="009A4AB3" w:rsidRPr="004D60E5">
              <w:rPr>
                <w:bCs/>
              </w:rPr>
              <w:t>.</w:t>
            </w:r>
          </w:p>
        </w:tc>
        <w:tc>
          <w:tcPr>
            <w:tcW w:w="2340" w:type="dxa"/>
          </w:tcPr>
          <w:p w:rsidR="00D56174" w:rsidRPr="004D60E5" w:rsidRDefault="00D56174" w:rsidP="004D60E5">
            <w:pPr>
              <w:jc w:val="both"/>
            </w:pPr>
            <w:r w:rsidRPr="004D60E5">
              <w:t>Brumar</w:t>
            </w:r>
            <w:r w:rsidR="009A4AB3" w:rsidRPr="004D60E5">
              <w:t>,</w:t>
            </w:r>
            <w:r w:rsidRPr="004D60E5">
              <w:t xml:space="preserve"> C. colab.</w:t>
            </w:r>
          </w:p>
        </w:tc>
        <w:tc>
          <w:tcPr>
            <w:tcW w:w="6570" w:type="dxa"/>
          </w:tcPr>
          <w:p w:rsidR="00D56174" w:rsidRPr="004D60E5" w:rsidRDefault="000B07FC" w:rsidP="004D60E5">
            <w:pPr>
              <w:jc w:val="both"/>
            </w:pPr>
            <w:r w:rsidRPr="004D60E5">
              <w:t>Tehnician în gastronomie, clasele</w:t>
            </w:r>
            <w:r w:rsidR="00D56174" w:rsidRPr="004D60E5">
              <w:t xml:space="preserve"> XI</w:t>
            </w:r>
            <w:r w:rsidR="00FC22C6" w:rsidRPr="004D60E5">
              <w:t>-XII</w:t>
            </w:r>
            <w:r w:rsidRPr="004D60E5">
              <w:t>,</w:t>
            </w:r>
            <w:r w:rsidR="00D56174" w:rsidRPr="004D60E5">
              <w:t xml:space="preserve"> Ed</w:t>
            </w:r>
            <w:r w:rsidR="009A4AB3" w:rsidRPr="004D60E5">
              <w:t>itura</w:t>
            </w:r>
            <w:r w:rsidR="00D56174" w:rsidRPr="004D60E5">
              <w:t xml:space="preserve"> </w:t>
            </w:r>
            <w:r w:rsidR="009A4AB3" w:rsidRPr="004D60E5">
              <w:t>„</w:t>
            </w:r>
            <w:r w:rsidR="00D56174" w:rsidRPr="004D60E5">
              <w:t>CD Press</w:t>
            </w:r>
            <w:r w:rsidR="009A4AB3" w:rsidRPr="004D60E5">
              <w:t>”</w:t>
            </w:r>
            <w:r w:rsidR="00D56174" w:rsidRPr="004D60E5">
              <w:t>, Bucureşti, 2012</w:t>
            </w:r>
          </w:p>
        </w:tc>
      </w:tr>
      <w:tr w:rsidR="00BC265D" w:rsidRPr="004D60E5" w:rsidTr="009A4AB3">
        <w:tc>
          <w:tcPr>
            <w:tcW w:w="540" w:type="dxa"/>
          </w:tcPr>
          <w:p w:rsidR="00FC22C6" w:rsidRPr="004D60E5" w:rsidRDefault="00EC190D" w:rsidP="004D60E5">
            <w:pPr>
              <w:jc w:val="both"/>
              <w:rPr>
                <w:bCs/>
              </w:rPr>
            </w:pPr>
            <w:r w:rsidRPr="004D60E5">
              <w:rPr>
                <w:bCs/>
              </w:rPr>
              <w:t>4</w:t>
            </w:r>
            <w:r w:rsidR="009A4AB3" w:rsidRPr="004D60E5">
              <w:rPr>
                <w:bCs/>
              </w:rPr>
              <w:t>.</w:t>
            </w:r>
          </w:p>
        </w:tc>
        <w:tc>
          <w:tcPr>
            <w:tcW w:w="2340" w:type="dxa"/>
          </w:tcPr>
          <w:p w:rsidR="00FC22C6" w:rsidRPr="004D60E5" w:rsidRDefault="00FC22C6" w:rsidP="004D60E5">
            <w:pPr>
              <w:jc w:val="both"/>
            </w:pPr>
            <w:r w:rsidRPr="004D60E5">
              <w:t>Brumar</w:t>
            </w:r>
            <w:r w:rsidR="009A4AB3" w:rsidRPr="004D60E5">
              <w:t>,</w:t>
            </w:r>
            <w:r w:rsidRPr="004D60E5">
              <w:t xml:space="preserve"> C. colab.</w:t>
            </w:r>
          </w:p>
        </w:tc>
        <w:tc>
          <w:tcPr>
            <w:tcW w:w="6570" w:type="dxa"/>
          </w:tcPr>
          <w:p w:rsidR="00FC22C6" w:rsidRPr="004D60E5" w:rsidRDefault="00FC22C6" w:rsidP="004D60E5">
            <w:pPr>
              <w:jc w:val="both"/>
            </w:pPr>
            <w:r w:rsidRPr="004D60E5">
              <w:t xml:space="preserve">Organizator banqueting, </w:t>
            </w:r>
            <w:r w:rsidR="000B07FC" w:rsidRPr="004D60E5">
              <w:t>clasele</w:t>
            </w:r>
            <w:r w:rsidRPr="004D60E5">
              <w:t xml:space="preserve"> XI-XII Ed</w:t>
            </w:r>
            <w:r w:rsidR="009A4AB3" w:rsidRPr="004D60E5">
              <w:t>itura</w:t>
            </w:r>
            <w:r w:rsidRPr="004D60E5">
              <w:t xml:space="preserve"> </w:t>
            </w:r>
            <w:r w:rsidR="009A4AB3" w:rsidRPr="004D60E5">
              <w:t>„</w:t>
            </w:r>
            <w:r w:rsidRPr="004D60E5">
              <w:t>CD Press</w:t>
            </w:r>
            <w:r w:rsidR="009A4AB3" w:rsidRPr="004D60E5">
              <w:t>2</w:t>
            </w:r>
            <w:r w:rsidRPr="004D60E5">
              <w:t>, Bucureşti, 2012</w:t>
            </w:r>
          </w:p>
        </w:tc>
      </w:tr>
      <w:tr w:rsidR="00BC265D" w:rsidRPr="004D60E5" w:rsidTr="009A4AB3">
        <w:tc>
          <w:tcPr>
            <w:tcW w:w="540" w:type="dxa"/>
          </w:tcPr>
          <w:p w:rsidR="00FC22C6" w:rsidRPr="004D60E5" w:rsidRDefault="00EC190D" w:rsidP="004D60E5">
            <w:pPr>
              <w:jc w:val="both"/>
              <w:rPr>
                <w:bCs/>
              </w:rPr>
            </w:pPr>
            <w:r w:rsidRPr="004D60E5">
              <w:rPr>
                <w:bCs/>
              </w:rPr>
              <w:t>5</w:t>
            </w:r>
            <w:r w:rsidR="009A4AB3" w:rsidRPr="004D60E5">
              <w:rPr>
                <w:bCs/>
              </w:rPr>
              <w:t>.</w:t>
            </w:r>
          </w:p>
        </w:tc>
        <w:tc>
          <w:tcPr>
            <w:tcW w:w="2340" w:type="dxa"/>
          </w:tcPr>
          <w:p w:rsidR="00FC22C6" w:rsidRPr="004D60E5" w:rsidRDefault="00FC22C6" w:rsidP="004D60E5">
            <w:pPr>
              <w:jc w:val="both"/>
            </w:pPr>
            <w:r w:rsidRPr="004D60E5">
              <w:t>Dincă</w:t>
            </w:r>
            <w:r w:rsidR="009A4AB3" w:rsidRPr="004D60E5">
              <w:t>,</w:t>
            </w:r>
            <w:r w:rsidRPr="004D60E5">
              <w:t xml:space="preserve"> C. colab.</w:t>
            </w:r>
          </w:p>
        </w:tc>
        <w:tc>
          <w:tcPr>
            <w:tcW w:w="6570" w:type="dxa"/>
          </w:tcPr>
          <w:p w:rsidR="00FC22C6" w:rsidRPr="004D60E5" w:rsidRDefault="00FC22C6" w:rsidP="004D60E5">
            <w:pPr>
              <w:jc w:val="both"/>
            </w:pPr>
            <w:r w:rsidRPr="004D60E5">
              <w:t xml:space="preserve">Calificarea profesională Bucătar / Cofetar / Ospătar, manualul pentru clasa </w:t>
            </w:r>
            <w:r w:rsidR="009A4AB3" w:rsidRPr="004D60E5">
              <w:t xml:space="preserve">a </w:t>
            </w:r>
            <w:r w:rsidRPr="004D60E5">
              <w:t>XI</w:t>
            </w:r>
            <w:r w:rsidR="009A4AB3" w:rsidRPr="004D60E5">
              <w:t>-a</w:t>
            </w:r>
            <w:r w:rsidRPr="004D60E5">
              <w:t xml:space="preserve"> </w:t>
            </w:r>
            <w:r w:rsidR="009A4AB3" w:rsidRPr="004D60E5">
              <w:t>an de completare</w:t>
            </w:r>
            <w:r w:rsidRPr="004D60E5">
              <w:t xml:space="preserve">, </w:t>
            </w:r>
            <w:r w:rsidR="009A4AB3" w:rsidRPr="004D60E5">
              <w:t xml:space="preserve">Editura Didactică și Pedagogică </w:t>
            </w:r>
            <w:r w:rsidRPr="004D60E5">
              <w:t>R.A., Bucureşti, edițiile 2006, 2007, 2008</w:t>
            </w:r>
          </w:p>
        </w:tc>
      </w:tr>
      <w:tr w:rsidR="00BC265D" w:rsidRPr="004D60E5" w:rsidTr="009A4AB3">
        <w:tc>
          <w:tcPr>
            <w:tcW w:w="540" w:type="dxa"/>
          </w:tcPr>
          <w:p w:rsidR="00D56174" w:rsidRPr="004D60E5" w:rsidRDefault="00EC190D" w:rsidP="004D60E5">
            <w:pPr>
              <w:jc w:val="both"/>
              <w:rPr>
                <w:bCs/>
              </w:rPr>
            </w:pPr>
            <w:r w:rsidRPr="004D60E5">
              <w:rPr>
                <w:bCs/>
              </w:rPr>
              <w:t>6</w:t>
            </w:r>
            <w:r w:rsidR="009A4AB3" w:rsidRPr="004D60E5">
              <w:rPr>
                <w:bCs/>
              </w:rPr>
              <w:t>.</w:t>
            </w:r>
          </w:p>
        </w:tc>
        <w:tc>
          <w:tcPr>
            <w:tcW w:w="2340" w:type="dxa"/>
          </w:tcPr>
          <w:p w:rsidR="00D56174" w:rsidRPr="004D60E5" w:rsidRDefault="00EC190D" w:rsidP="004D60E5">
            <w:r w:rsidRPr="004D60E5">
              <w:t>Dobrescu</w:t>
            </w:r>
            <w:r w:rsidR="009A4AB3" w:rsidRPr="004D60E5">
              <w:t>,</w:t>
            </w:r>
            <w:r w:rsidRPr="004D60E5">
              <w:t xml:space="preserve"> </w:t>
            </w:r>
            <w:r w:rsidR="00D56174" w:rsidRPr="004D60E5">
              <w:t>E. colab.</w:t>
            </w:r>
          </w:p>
        </w:tc>
        <w:tc>
          <w:tcPr>
            <w:tcW w:w="6570" w:type="dxa"/>
          </w:tcPr>
          <w:p w:rsidR="00D56174" w:rsidRPr="004D60E5" w:rsidRDefault="00D56174" w:rsidP="004D60E5">
            <w:pPr>
              <w:jc w:val="both"/>
            </w:pPr>
            <w:r w:rsidRPr="004D60E5">
              <w:t xml:space="preserve">Tehnica servirii consumatorilor, cls. XI-XII, </w:t>
            </w:r>
            <w:r w:rsidR="009A4AB3" w:rsidRPr="004D60E5">
              <w:t xml:space="preserve">Editura Didactică și Pedagogică </w:t>
            </w:r>
            <w:r w:rsidRPr="004D60E5">
              <w:t>R.A., Bucureşti, ediţiile</w:t>
            </w:r>
            <w:r w:rsidRPr="004D60E5">
              <w:rPr>
                <w:lang w:val="it-CH"/>
              </w:rPr>
              <w:t xml:space="preserve"> 1996, 2006 </w:t>
            </w:r>
            <w:r w:rsidRPr="004D60E5">
              <w:t>(și alte ediții avizate de Ministerul Educației)</w:t>
            </w:r>
          </w:p>
        </w:tc>
      </w:tr>
      <w:tr w:rsidR="00BC265D" w:rsidRPr="004D60E5" w:rsidTr="009A4AB3">
        <w:tc>
          <w:tcPr>
            <w:tcW w:w="540" w:type="dxa"/>
          </w:tcPr>
          <w:p w:rsidR="00EC190D" w:rsidRPr="004D60E5" w:rsidRDefault="00EC190D" w:rsidP="004D60E5">
            <w:pPr>
              <w:jc w:val="both"/>
              <w:rPr>
                <w:bCs/>
              </w:rPr>
            </w:pPr>
            <w:r w:rsidRPr="004D60E5">
              <w:rPr>
                <w:bCs/>
              </w:rPr>
              <w:t>7</w:t>
            </w:r>
            <w:r w:rsidR="009A4AB3" w:rsidRPr="004D60E5">
              <w:rPr>
                <w:bCs/>
              </w:rPr>
              <w:t>.</w:t>
            </w:r>
          </w:p>
        </w:tc>
        <w:tc>
          <w:tcPr>
            <w:tcW w:w="2340" w:type="dxa"/>
          </w:tcPr>
          <w:p w:rsidR="00EC190D" w:rsidRPr="004D60E5" w:rsidRDefault="00EC190D" w:rsidP="004D60E5">
            <w:r w:rsidRPr="004D60E5">
              <w:t>Florea</w:t>
            </w:r>
            <w:r w:rsidR="009A4AB3" w:rsidRPr="004D60E5">
              <w:t>,</w:t>
            </w:r>
            <w:r w:rsidRPr="004D60E5">
              <w:t xml:space="preserve"> C. colab.</w:t>
            </w:r>
          </w:p>
        </w:tc>
        <w:tc>
          <w:tcPr>
            <w:tcW w:w="6570" w:type="dxa"/>
          </w:tcPr>
          <w:p w:rsidR="00EC190D" w:rsidRPr="004D60E5" w:rsidRDefault="00EC190D" w:rsidP="004D60E5">
            <w:pPr>
              <w:jc w:val="both"/>
            </w:pPr>
            <w:r w:rsidRPr="004D60E5">
              <w:t>Manualul directorului de restaurant, Ed</w:t>
            </w:r>
            <w:r w:rsidR="009A4AB3" w:rsidRPr="004D60E5">
              <w:t>itura</w:t>
            </w:r>
            <w:r w:rsidRPr="004D60E5">
              <w:t xml:space="preserve"> </w:t>
            </w:r>
            <w:r w:rsidR="009A4AB3" w:rsidRPr="004D60E5">
              <w:t>„</w:t>
            </w:r>
            <w:r w:rsidRPr="004D60E5">
              <w:t>THR-CG</w:t>
            </w:r>
            <w:r w:rsidR="009A4AB3" w:rsidRPr="004D60E5">
              <w:t>”</w:t>
            </w:r>
            <w:r w:rsidRPr="004D60E5">
              <w:t>, 2004</w:t>
            </w:r>
          </w:p>
        </w:tc>
      </w:tr>
      <w:tr w:rsidR="00BC265D" w:rsidRPr="004D60E5" w:rsidTr="009A4AB3">
        <w:tc>
          <w:tcPr>
            <w:tcW w:w="540" w:type="dxa"/>
          </w:tcPr>
          <w:p w:rsidR="009144D3" w:rsidRPr="004D60E5" w:rsidRDefault="00EC190D" w:rsidP="004D60E5">
            <w:pPr>
              <w:jc w:val="both"/>
              <w:rPr>
                <w:bCs/>
              </w:rPr>
            </w:pPr>
            <w:r w:rsidRPr="004D60E5">
              <w:rPr>
                <w:bCs/>
              </w:rPr>
              <w:t>8</w:t>
            </w:r>
            <w:r w:rsidR="009A4AB3" w:rsidRPr="004D60E5">
              <w:rPr>
                <w:bCs/>
              </w:rPr>
              <w:t>.</w:t>
            </w:r>
          </w:p>
        </w:tc>
        <w:tc>
          <w:tcPr>
            <w:tcW w:w="2340" w:type="dxa"/>
          </w:tcPr>
          <w:p w:rsidR="009144D3" w:rsidRPr="004D60E5" w:rsidRDefault="0070241D" w:rsidP="004D60E5">
            <w:pPr>
              <w:rPr>
                <w:b/>
              </w:rPr>
            </w:pPr>
            <w:r w:rsidRPr="004D60E5">
              <w:t>Mihăilescu</w:t>
            </w:r>
            <w:r w:rsidR="009A4AB3" w:rsidRPr="004D60E5">
              <w:t>,</w:t>
            </w:r>
            <w:r w:rsidRPr="004D60E5">
              <w:t xml:space="preserve"> A. colab.</w:t>
            </w:r>
          </w:p>
        </w:tc>
        <w:tc>
          <w:tcPr>
            <w:tcW w:w="6570" w:type="dxa"/>
          </w:tcPr>
          <w:p w:rsidR="009144D3" w:rsidRPr="004D60E5" w:rsidRDefault="0070241D" w:rsidP="004D60E5">
            <w:pPr>
              <w:autoSpaceDE w:val="0"/>
              <w:autoSpaceDN w:val="0"/>
              <w:adjustRightInd w:val="0"/>
              <w:jc w:val="both"/>
            </w:pPr>
            <w:r w:rsidRPr="004D60E5">
              <w:t xml:space="preserve">Tehnologia produselor de cofetărie </w:t>
            </w:r>
            <w:r w:rsidR="009A4AB3" w:rsidRPr="004D60E5">
              <w:t>şi patiserie, clasele</w:t>
            </w:r>
            <w:r w:rsidRPr="004D60E5">
              <w:t xml:space="preserve"> X-XII, </w:t>
            </w:r>
            <w:r w:rsidR="009A4AB3" w:rsidRPr="004D60E5">
              <w:t xml:space="preserve">Editura Didactică și Pedagogică </w:t>
            </w:r>
            <w:r w:rsidRPr="004D60E5">
              <w:t xml:space="preserve">R.A., Bucureşti, </w:t>
            </w:r>
            <w:r w:rsidRPr="004D60E5">
              <w:rPr>
                <w:lang w:val="it-CH"/>
              </w:rPr>
              <w:t xml:space="preserve">2000, 2003 </w:t>
            </w:r>
            <w:r w:rsidRPr="004D60E5">
              <w:t>(și alte ediții avizate de Ministerul Educației)</w:t>
            </w:r>
          </w:p>
        </w:tc>
      </w:tr>
      <w:tr w:rsidR="00BC265D" w:rsidRPr="004D60E5" w:rsidTr="009A4AB3">
        <w:tc>
          <w:tcPr>
            <w:tcW w:w="540" w:type="dxa"/>
          </w:tcPr>
          <w:p w:rsidR="00FC22C6" w:rsidRPr="004D60E5" w:rsidRDefault="00EC190D" w:rsidP="004D60E5">
            <w:pPr>
              <w:jc w:val="both"/>
              <w:rPr>
                <w:bCs/>
              </w:rPr>
            </w:pPr>
            <w:r w:rsidRPr="004D60E5">
              <w:rPr>
                <w:bCs/>
              </w:rPr>
              <w:t>9</w:t>
            </w:r>
            <w:r w:rsidR="009A4AB3" w:rsidRPr="004D60E5">
              <w:rPr>
                <w:bCs/>
              </w:rPr>
              <w:t>.</w:t>
            </w:r>
          </w:p>
        </w:tc>
        <w:tc>
          <w:tcPr>
            <w:tcW w:w="2340" w:type="dxa"/>
          </w:tcPr>
          <w:p w:rsidR="00FC22C6" w:rsidRPr="004D60E5" w:rsidRDefault="00FC22C6" w:rsidP="004D60E5">
            <w:r w:rsidRPr="004D60E5">
              <w:t>Nicolescu</w:t>
            </w:r>
            <w:r w:rsidR="009A4AB3" w:rsidRPr="004D60E5">
              <w:t>,</w:t>
            </w:r>
            <w:r w:rsidRPr="004D60E5">
              <w:t xml:space="preserve"> R</w:t>
            </w:r>
            <w:r w:rsidR="009A4AB3" w:rsidRPr="004D60E5">
              <w:t>.</w:t>
            </w:r>
          </w:p>
        </w:tc>
        <w:tc>
          <w:tcPr>
            <w:tcW w:w="6570" w:type="dxa"/>
          </w:tcPr>
          <w:p w:rsidR="00FC22C6" w:rsidRPr="004D60E5" w:rsidRDefault="00FC22C6" w:rsidP="004D60E5">
            <w:pPr>
              <w:autoSpaceDE w:val="0"/>
              <w:autoSpaceDN w:val="0"/>
              <w:adjustRightInd w:val="0"/>
              <w:jc w:val="both"/>
            </w:pPr>
            <w:r w:rsidRPr="004D60E5">
              <w:t xml:space="preserve">Tehnologia restaurantelor, Editura </w:t>
            </w:r>
            <w:r w:rsidR="009A4AB3" w:rsidRPr="004D60E5">
              <w:t>„</w:t>
            </w:r>
            <w:r w:rsidRPr="004D60E5">
              <w:t>Inter</w:t>
            </w:r>
            <w:r w:rsidR="009A4AB3" w:rsidRPr="004D60E5">
              <w:t>-</w:t>
            </w:r>
            <w:r w:rsidRPr="004D60E5">
              <w:t>Rebs</w:t>
            </w:r>
            <w:r w:rsidR="009A4AB3" w:rsidRPr="004D60E5">
              <w:t>”</w:t>
            </w:r>
            <w:r w:rsidRPr="004D60E5">
              <w:t>, Bucureşti,1998</w:t>
            </w:r>
          </w:p>
        </w:tc>
      </w:tr>
      <w:tr w:rsidR="00BC265D" w:rsidRPr="004D60E5" w:rsidTr="009A4AB3">
        <w:tc>
          <w:tcPr>
            <w:tcW w:w="540" w:type="dxa"/>
          </w:tcPr>
          <w:p w:rsidR="00EC190D" w:rsidRPr="004D60E5" w:rsidRDefault="00EC190D" w:rsidP="004D60E5">
            <w:pPr>
              <w:jc w:val="both"/>
              <w:rPr>
                <w:bCs/>
              </w:rPr>
            </w:pPr>
            <w:r w:rsidRPr="004D60E5">
              <w:rPr>
                <w:bCs/>
              </w:rPr>
              <w:t>10</w:t>
            </w:r>
            <w:r w:rsidR="009A4AB3" w:rsidRPr="004D60E5">
              <w:rPr>
                <w:bCs/>
              </w:rPr>
              <w:t>.</w:t>
            </w:r>
          </w:p>
        </w:tc>
        <w:tc>
          <w:tcPr>
            <w:tcW w:w="2340" w:type="dxa"/>
          </w:tcPr>
          <w:p w:rsidR="00EC190D" w:rsidRPr="004D60E5" w:rsidRDefault="00EC190D" w:rsidP="004D60E5">
            <w:r w:rsidRPr="004D60E5">
              <w:t>Nicolescu</w:t>
            </w:r>
            <w:r w:rsidR="009A4AB3" w:rsidRPr="004D60E5">
              <w:t>,</w:t>
            </w:r>
            <w:r w:rsidRPr="004D60E5">
              <w:t xml:space="preserve"> R</w:t>
            </w:r>
            <w:r w:rsidR="009A4AB3" w:rsidRPr="004D60E5">
              <w:t>.</w:t>
            </w:r>
          </w:p>
        </w:tc>
        <w:tc>
          <w:tcPr>
            <w:tcW w:w="6570" w:type="dxa"/>
          </w:tcPr>
          <w:p w:rsidR="00EC190D" w:rsidRPr="004D60E5" w:rsidRDefault="00EC190D" w:rsidP="004D60E5">
            <w:pPr>
              <w:autoSpaceDE w:val="0"/>
              <w:autoSpaceDN w:val="0"/>
              <w:adjustRightInd w:val="0"/>
              <w:jc w:val="both"/>
            </w:pPr>
            <w:r w:rsidRPr="004D60E5">
              <w:t xml:space="preserve">Serviciile în turism şi alimentaţie publică, Editura </w:t>
            </w:r>
            <w:r w:rsidR="009A4AB3" w:rsidRPr="004D60E5">
              <w:t>„</w:t>
            </w:r>
            <w:r w:rsidRPr="004D60E5">
              <w:t>Sport-Turism</w:t>
            </w:r>
            <w:r w:rsidR="009A4AB3" w:rsidRPr="004D60E5">
              <w:t>”</w:t>
            </w:r>
            <w:r w:rsidRPr="004D60E5">
              <w:t>, Bucureşti, 1998</w:t>
            </w:r>
          </w:p>
        </w:tc>
      </w:tr>
      <w:tr w:rsidR="00BC265D" w:rsidRPr="004D60E5" w:rsidTr="009A4AB3">
        <w:tc>
          <w:tcPr>
            <w:tcW w:w="540" w:type="dxa"/>
          </w:tcPr>
          <w:p w:rsidR="00EC190D" w:rsidRPr="004D60E5" w:rsidRDefault="00EC190D" w:rsidP="004D60E5">
            <w:pPr>
              <w:jc w:val="both"/>
              <w:rPr>
                <w:bCs/>
              </w:rPr>
            </w:pPr>
            <w:r w:rsidRPr="004D60E5">
              <w:rPr>
                <w:bCs/>
              </w:rPr>
              <w:t>11</w:t>
            </w:r>
            <w:r w:rsidR="009A4AB3" w:rsidRPr="004D60E5">
              <w:rPr>
                <w:bCs/>
              </w:rPr>
              <w:t>.</w:t>
            </w:r>
          </w:p>
        </w:tc>
        <w:tc>
          <w:tcPr>
            <w:tcW w:w="2340" w:type="dxa"/>
          </w:tcPr>
          <w:p w:rsidR="00EC190D" w:rsidRPr="004D60E5" w:rsidRDefault="00EC190D" w:rsidP="004D60E5">
            <w:pPr>
              <w:autoSpaceDE w:val="0"/>
              <w:autoSpaceDN w:val="0"/>
              <w:adjustRightInd w:val="0"/>
              <w:jc w:val="both"/>
            </w:pPr>
            <w:r w:rsidRPr="004D60E5">
              <w:t>Poll, N., Serban, A.</w:t>
            </w:r>
          </w:p>
        </w:tc>
        <w:tc>
          <w:tcPr>
            <w:tcW w:w="6570" w:type="dxa"/>
          </w:tcPr>
          <w:p w:rsidR="00EC190D" w:rsidRPr="004D60E5" w:rsidRDefault="00EC190D" w:rsidP="004D60E5">
            <w:pPr>
              <w:autoSpaceDE w:val="0"/>
              <w:autoSpaceDN w:val="0"/>
              <w:adjustRightInd w:val="0"/>
              <w:jc w:val="both"/>
            </w:pPr>
            <w:r w:rsidRPr="004D60E5">
              <w:t xml:space="preserve">Noțiuni fundamentale de igienă, Editura </w:t>
            </w:r>
            <w:r w:rsidR="009A4AB3" w:rsidRPr="004D60E5">
              <w:t>„</w:t>
            </w:r>
            <w:r w:rsidRPr="004D60E5">
              <w:t>Coresi</w:t>
            </w:r>
            <w:r w:rsidR="009A4AB3" w:rsidRPr="004D60E5">
              <w:t>”</w:t>
            </w:r>
            <w:r w:rsidRPr="004D60E5">
              <w:t xml:space="preserve">, </w:t>
            </w:r>
            <w:r w:rsidR="009A4AB3" w:rsidRPr="004D60E5">
              <w:t>Bucureş</w:t>
            </w:r>
            <w:r w:rsidRPr="004D60E5">
              <w:t>ti, 2003</w:t>
            </w:r>
          </w:p>
        </w:tc>
      </w:tr>
      <w:tr w:rsidR="00BC265D" w:rsidRPr="004D60E5" w:rsidTr="009A4AB3">
        <w:tc>
          <w:tcPr>
            <w:tcW w:w="540" w:type="dxa"/>
          </w:tcPr>
          <w:p w:rsidR="00EC190D" w:rsidRPr="004D60E5" w:rsidRDefault="00EC190D" w:rsidP="004D60E5">
            <w:pPr>
              <w:jc w:val="both"/>
              <w:rPr>
                <w:bCs/>
              </w:rPr>
            </w:pPr>
            <w:r w:rsidRPr="004D60E5">
              <w:rPr>
                <w:bCs/>
              </w:rPr>
              <w:t>12</w:t>
            </w:r>
            <w:r w:rsidR="009A4AB3" w:rsidRPr="004D60E5">
              <w:rPr>
                <w:bCs/>
              </w:rPr>
              <w:t>.</w:t>
            </w:r>
          </w:p>
        </w:tc>
        <w:tc>
          <w:tcPr>
            <w:tcW w:w="2340" w:type="dxa"/>
          </w:tcPr>
          <w:p w:rsidR="00EC190D" w:rsidRPr="004D60E5" w:rsidRDefault="00EC190D" w:rsidP="004D60E5">
            <w:pPr>
              <w:jc w:val="both"/>
            </w:pPr>
            <w:r w:rsidRPr="004D60E5">
              <w:t>Stavrositu</w:t>
            </w:r>
            <w:r w:rsidR="009A4AB3" w:rsidRPr="004D60E5">
              <w:t>,</w:t>
            </w:r>
            <w:r w:rsidRPr="004D60E5">
              <w:t xml:space="preserve"> S. colab</w:t>
            </w:r>
          </w:p>
        </w:tc>
        <w:tc>
          <w:tcPr>
            <w:tcW w:w="6570" w:type="dxa"/>
          </w:tcPr>
          <w:p w:rsidR="00EC190D" w:rsidRPr="004D60E5" w:rsidRDefault="00DD4F54" w:rsidP="004D60E5">
            <w:pPr>
              <w:autoSpaceDE w:val="0"/>
              <w:autoSpaceDN w:val="0"/>
              <w:adjustRightInd w:val="0"/>
              <w:jc w:val="both"/>
              <w:rPr>
                <w:b/>
              </w:rPr>
            </w:pPr>
            <w:r w:rsidRPr="004D60E5">
              <w:t>Tehni</w:t>
            </w:r>
            <w:r w:rsidR="009A4AB3" w:rsidRPr="004D60E5">
              <w:t>ca servirii consumatorilor, clasele</w:t>
            </w:r>
            <w:r w:rsidRPr="004D60E5">
              <w:t xml:space="preserve"> XI-XII, </w:t>
            </w:r>
            <w:r w:rsidR="009A4AB3" w:rsidRPr="004D60E5">
              <w:t xml:space="preserve">Editura Didactică și Pedagogică </w:t>
            </w:r>
            <w:r w:rsidRPr="004D60E5">
              <w:t>R.A., Bucureşti, ediţiile</w:t>
            </w:r>
            <w:r w:rsidRPr="004D60E5">
              <w:rPr>
                <w:lang w:val="it-CH"/>
              </w:rPr>
              <w:t xml:space="preserve"> 1996, 2006 </w:t>
            </w:r>
            <w:r w:rsidRPr="004D60E5">
              <w:t>(și alte ediții avizate de Ministerul Educației)</w:t>
            </w:r>
          </w:p>
        </w:tc>
      </w:tr>
      <w:tr w:rsidR="00BC265D" w:rsidRPr="004D60E5" w:rsidTr="009A4AB3">
        <w:tc>
          <w:tcPr>
            <w:tcW w:w="540" w:type="dxa"/>
          </w:tcPr>
          <w:p w:rsidR="00EC190D" w:rsidRPr="004D60E5" w:rsidRDefault="00EC190D" w:rsidP="004D60E5">
            <w:pPr>
              <w:jc w:val="both"/>
              <w:rPr>
                <w:bCs/>
              </w:rPr>
            </w:pPr>
            <w:r w:rsidRPr="004D60E5">
              <w:rPr>
                <w:bCs/>
              </w:rPr>
              <w:t>13</w:t>
            </w:r>
            <w:r w:rsidR="009A4AB3" w:rsidRPr="004D60E5">
              <w:rPr>
                <w:bCs/>
              </w:rPr>
              <w:t>.</w:t>
            </w:r>
          </w:p>
        </w:tc>
        <w:tc>
          <w:tcPr>
            <w:tcW w:w="2340" w:type="dxa"/>
          </w:tcPr>
          <w:p w:rsidR="00EC190D" w:rsidRPr="004D60E5" w:rsidRDefault="00EC190D" w:rsidP="004D60E5">
            <w:pPr>
              <w:jc w:val="both"/>
            </w:pPr>
            <w:r w:rsidRPr="004D60E5">
              <w:t>Turcescu</w:t>
            </w:r>
            <w:r w:rsidR="009A4AB3" w:rsidRPr="004D60E5">
              <w:t>,</w:t>
            </w:r>
            <w:r w:rsidRPr="004D60E5">
              <w:t xml:space="preserve"> A. colab</w:t>
            </w:r>
          </w:p>
        </w:tc>
        <w:tc>
          <w:tcPr>
            <w:tcW w:w="6570" w:type="dxa"/>
          </w:tcPr>
          <w:p w:rsidR="00EC190D" w:rsidRPr="004D60E5" w:rsidRDefault="00EC190D" w:rsidP="004D60E5">
            <w:pPr>
              <w:jc w:val="both"/>
            </w:pPr>
            <w:r w:rsidRPr="004D60E5">
              <w:t>Turism și alimentație publică – clasa a IX-a</w:t>
            </w:r>
            <w:r w:rsidR="009A4AB3" w:rsidRPr="004D60E5">
              <w:t>,</w:t>
            </w:r>
            <w:r w:rsidRPr="004D60E5">
              <w:t xml:space="preserve"> Ed</w:t>
            </w:r>
            <w:r w:rsidR="009A4AB3" w:rsidRPr="004D60E5">
              <w:t>itura</w:t>
            </w:r>
            <w:r w:rsidRPr="004D60E5">
              <w:t xml:space="preserve"> </w:t>
            </w:r>
            <w:r w:rsidR="009A4AB3" w:rsidRPr="004D60E5">
              <w:t>„</w:t>
            </w:r>
            <w:r w:rsidRPr="004D60E5">
              <w:t>CD Press</w:t>
            </w:r>
            <w:r w:rsidR="009A4AB3" w:rsidRPr="004D60E5">
              <w:t>”</w:t>
            </w:r>
            <w:r w:rsidRPr="004D60E5">
              <w:t>, Bucureşti, 2010</w:t>
            </w:r>
          </w:p>
        </w:tc>
      </w:tr>
      <w:tr w:rsidR="00BC265D" w:rsidRPr="004D60E5" w:rsidTr="009A4AB3">
        <w:tc>
          <w:tcPr>
            <w:tcW w:w="540" w:type="dxa"/>
          </w:tcPr>
          <w:p w:rsidR="00EC190D" w:rsidRPr="004D60E5" w:rsidRDefault="00EC190D" w:rsidP="004D60E5">
            <w:pPr>
              <w:jc w:val="both"/>
              <w:rPr>
                <w:bCs/>
              </w:rPr>
            </w:pPr>
            <w:r w:rsidRPr="004D60E5">
              <w:rPr>
                <w:bCs/>
              </w:rPr>
              <w:t>14</w:t>
            </w:r>
            <w:r w:rsidR="009A4AB3" w:rsidRPr="004D60E5">
              <w:rPr>
                <w:bCs/>
              </w:rPr>
              <w:t>.</w:t>
            </w:r>
          </w:p>
        </w:tc>
        <w:tc>
          <w:tcPr>
            <w:tcW w:w="2340" w:type="dxa"/>
          </w:tcPr>
          <w:p w:rsidR="00EC190D" w:rsidRPr="004D60E5" w:rsidRDefault="00EC190D" w:rsidP="004D60E5">
            <w:pPr>
              <w:jc w:val="both"/>
            </w:pPr>
            <w:r w:rsidRPr="004D60E5">
              <w:t>www.tvet.ro</w:t>
            </w:r>
          </w:p>
        </w:tc>
        <w:tc>
          <w:tcPr>
            <w:tcW w:w="6570" w:type="dxa"/>
          </w:tcPr>
          <w:p w:rsidR="000B07FC" w:rsidRPr="004D60E5" w:rsidRDefault="00EC190D" w:rsidP="004D60E5">
            <w:pPr>
              <w:jc w:val="both"/>
            </w:pPr>
            <w:r w:rsidRPr="004D60E5">
              <w:t>Auxiliare curriculare pentru domeniul Turism și alimentație elaborate în programele PHARE-TVET</w:t>
            </w:r>
          </w:p>
        </w:tc>
      </w:tr>
    </w:tbl>
    <w:p w:rsidR="000B07FC" w:rsidRPr="004D60E5" w:rsidRDefault="000B07FC" w:rsidP="004D60E5">
      <w:pPr>
        <w:shd w:val="clear" w:color="auto" w:fill="FFFFFF"/>
        <w:jc w:val="both"/>
        <w:rPr>
          <w:b/>
        </w:rPr>
      </w:pPr>
    </w:p>
    <w:p w:rsidR="000B07FC" w:rsidRPr="004D60E5" w:rsidRDefault="000B07FC" w:rsidP="004D60E5">
      <w:pPr>
        <w:shd w:val="clear" w:color="auto" w:fill="FFFFFF"/>
        <w:jc w:val="both"/>
        <w:rPr>
          <w:b/>
        </w:rPr>
      </w:pPr>
      <w:r w:rsidRPr="004D60E5">
        <w:rPr>
          <w:b/>
        </w:rPr>
        <w:t>TEMATICA DE DIDACTICĂ A DISCIPLINEI</w:t>
      </w:r>
    </w:p>
    <w:p w:rsidR="000B07FC" w:rsidRPr="004D60E5" w:rsidRDefault="000B07FC" w:rsidP="004D60E5">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1.</w:t>
            </w:r>
          </w:p>
        </w:tc>
        <w:tc>
          <w:tcPr>
            <w:tcW w:w="2340" w:type="dxa"/>
          </w:tcPr>
          <w:p w:rsidR="000B07FC" w:rsidRPr="004D60E5" w:rsidRDefault="000B07FC" w:rsidP="004D60E5">
            <w:pPr>
              <w:widowControl w:val="0"/>
              <w:autoSpaceDE w:val="0"/>
              <w:autoSpaceDN w:val="0"/>
              <w:adjustRightInd w:val="0"/>
            </w:pPr>
            <w:r w:rsidRPr="004D60E5">
              <w:t>Adăscăliţei, A.,</w:t>
            </w:r>
          </w:p>
        </w:tc>
        <w:tc>
          <w:tcPr>
            <w:tcW w:w="6569" w:type="dxa"/>
          </w:tcPr>
          <w:p w:rsidR="000B07FC" w:rsidRPr="004D60E5" w:rsidRDefault="000B07FC" w:rsidP="004D60E5">
            <w:pPr>
              <w:widowControl w:val="0"/>
              <w:autoSpaceDE w:val="0"/>
              <w:autoSpaceDN w:val="0"/>
              <w:adjustRightInd w:val="0"/>
              <w:jc w:val="both"/>
            </w:pPr>
            <w:r w:rsidRPr="004D60E5">
              <w:t>Instruire  asistată  de  calculator,  Editura  „Polirom”,  Iaşi, 2007</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2.</w:t>
            </w:r>
          </w:p>
        </w:tc>
        <w:tc>
          <w:tcPr>
            <w:tcW w:w="2340" w:type="dxa"/>
          </w:tcPr>
          <w:p w:rsidR="000B07FC" w:rsidRPr="004D60E5" w:rsidRDefault="000B07FC" w:rsidP="004D60E5">
            <w:pPr>
              <w:widowControl w:val="0"/>
              <w:autoSpaceDE w:val="0"/>
              <w:autoSpaceDN w:val="0"/>
              <w:adjustRightInd w:val="0"/>
            </w:pPr>
            <w:r w:rsidRPr="004D60E5">
              <w:t>Cerghit, I.,</w:t>
            </w:r>
          </w:p>
        </w:tc>
        <w:tc>
          <w:tcPr>
            <w:tcW w:w="6569" w:type="dxa"/>
          </w:tcPr>
          <w:p w:rsidR="000B07FC" w:rsidRPr="004D60E5" w:rsidRDefault="000B07FC" w:rsidP="004D60E5">
            <w:pPr>
              <w:widowControl w:val="0"/>
              <w:autoSpaceDE w:val="0"/>
              <w:autoSpaceDN w:val="0"/>
              <w:adjustRightInd w:val="0"/>
              <w:jc w:val="both"/>
            </w:pPr>
            <w:r w:rsidRPr="004D60E5">
              <w:t>Metode de învăţământ, Editura Didactică și Pedagogică, Bucureşti, 1997</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3.</w:t>
            </w:r>
          </w:p>
        </w:tc>
        <w:tc>
          <w:tcPr>
            <w:tcW w:w="2340" w:type="dxa"/>
          </w:tcPr>
          <w:p w:rsidR="000B07FC" w:rsidRPr="004D60E5" w:rsidRDefault="000B07FC" w:rsidP="004D60E5">
            <w:pPr>
              <w:widowControl w:val="0"/>
              <w:autoSpaceDE w:val="0"/>
              <w:autoSpaceDN w:val="0"/>
              <w:adjustRightInd w:val="0"/>
            </w:pPr>
            <w:r w:rsidRPr="004D60E5">
              <w:t>Carcea I.M.,</w:t>
            </w:r>
          </w:p>
        </w:tc>
        <w:tc>
          <w:tcPr>
            <w:tcW w:w="6569" w:type="dxa"/>
          </w:tcPr>
          <w:p w:rsidR="000B07FC" w:rsidRPr="004D60E5" w:rsidRDefault="000B07FC" w:rsidP="004D60E5">
            <w:pPr>
              <w:widowControl w:val="0"/>
              <w:autoSpaceDE w:val="0"/>
              <w:autoSpaceDN w:val="0"/>
              <w:adjustRightInd w:val="0"/>
              <w:jc w:val="both"/>
            </w:pPr>
            <w:r w:rsidRPr="004D60E5">
              <w:t>Consultanţă şi consiliere educaţională, Editura Didactică și Pedagogică, Bucureşti, 2005</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4.</w:t>
            </w:r>
          </w:p>
        </w:tc>
        <w:tc>
          <w:tcPr>
            <w:tcW w:w="2340" w:type="dxa"/>
          </w:tcPr>
          <w:p w:rsidR="000B07FC" w:rsidRPr="004D60E5" w:rsidRDefault="000B07FC" w:rsidP="004D60E5">
            <w:pPr>
              <w:widowControl w:val="0"/>
              <w:autoSpaceDE w:val="0"/>
              <w:autoSpaceDN w:val="0"/>
              <w:adjustRightInd w:val="0"/>
            </w:pPr>
            <w:r w:rsidRPr="004D60E5">
              <w:t>Cucoş, C.,</w:t>
            </w:r>
          </w:p>
        </w:tc>
        <w:tc>
          <w:tcPr>
            <w:tcW w:w="6569" w:type="dxa"/>
          </w:tcPr>
          <w:p w:rsidR="000B07FC" w:rsidRPr="004D60E5" w:rsidRDefault="000B07FC" w:rsidP="004D60E5">
            <w:pPr>
              <w:widowControl w:val="0"/>
              <w:autoSpaceDE w:val="0"/>
              <w:autoSpaceDN w:val="0"/>
              <w:adjustRightInd w:val="0"/>
              <w:jc w:val="both"/>
            </w:pPr>
            <w:r w:rsidRPr="004D60E5">
              <w:t>Pedagogie, Editura „Polirom”, Iaşi, 1996</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5.</w:t>
            </w:r>
          </w:p>
        </w:tc>
        <w:tc>
          <w:tcPr>
            <w:tcW w:w="2340" w:type="dxa"/>
          </w:tcPr>
          <w:p w:rsidR="000B07FC" w:rsidRPr="004D60E5" w:rsidRDefault="000B07FC" w:rsidP="004D60E5">
            <w:pPr>
              <w:widowControl w:val="0"/>
              <w:autoSpaceDE w:val="0"/>
              <w:autoSpaceDN w:val="0"/>
              <w:adjustRightInd w:val="0"/>
            </w:pPr>
            <w:r w:rsidRPr="004D60E5">
              <w:t>Cristea, S. (coord)</w:t>
            </w:r>
          </w:p>
        </w:tc>
        <w:tc>
          <w:tcPr>
            <w:tcW w:w="6569" w:type="dxa"/>
          </w:tcPr>
          <w:p w:rsidR="000B07FC" w:rsidRPr="004D60E5" w:rsidRDefault="000B07FC" w:rsidP="004D60E5">
            <w:pPr>
              <w:widowControl w:val="0"/>
              <w:autoSpaceDE w:val="0"/>
              <w:autoSpaceDN w:val="0"/>
              <w:adjustRightInd w:val="0"/>
              <w:jc w:val="both"/>
            </w:pPr>
            <w:r w:rsidRPr="004D60E5">
              <w:t>Curriculum pedagogic, Editura Didactică și Pedagogică, Bucureşti, 2006</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6.</w:t>
            </w:r>
          </w:p>
        </w:tc>
        <w:tc>
          <w:tcPr>
            <w:tcW w:w="2340" w:type="dxa"/>
          </w:tcPr>
          <w:p w:rsidR="000B07FC" w:rsidRPr="004D60E5" w:rsidRDefault="000B07FC" w:rsidP="004D60E5">
            <w:pPr>
              <w:widowControl w:val="0"/>
              <w:autoSpaceDE w:val="0"/>
              <w:autoSpaceDN w:val="0"/>
              <w:adjustRightInd w:val="0"/>
            </w:pPr>
            <w:r w:rsidRPr="004D60E5">
              <w:t>Creţu, C.,</w:t>
            </w:r>
          </w:p>
        </w:tc>
        <w:tc>
          <w:tcPr>
            <w:tcW w:w="6569" w:type="dxa"/>
          </w:tcPr>
          <w:p w:rsidR="000B07FC" w:rsidRPr="004D60E5" w:rsidRDefault="000B07FC" w:rsidP="004D60E5">
            <w:pPr>
              <w:widowControl w:val="0"/>
              <w:autoSpaceDE w:val="0"/>
              <w:autoSpaceDN w:val="0"/>
              <w:adjustRightInd w:val="0"/>
              <w:jc w:val="both"/>
            </w:pPr>
            <w:r w:rsidRPr="004D60E5">
              <w:t>Curriculum diferenţiat şi personalizat, Editura „Polirom”, Iaşi, 1998</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7.</w:t>
            </w:r>
          </w:p>
        </w:tc>
        <w:tc>
          <w:tcPr>
            <w:tcW w:w="2340" w:type="dxa"/>
          </w:tcPr>
          <w:p w:rsidR="000B07FC" w:rsidRPr="004D60E5" w:rsidRDefault="000B07FC" w:rsidP="004D60E5">
            <w:pPr>
              <w:widowControl w:val="0"/>
              <w:autoSpaceDE w:val="0"/>
              <w:autoSpaceDN w:val="0"/>
              <w:adjustRightInd w:val="0"/>
            </w:pPr>
            <w:r w:rsidRPr="004D60E5">
              <w:t>Ionescu, M., Radu, I.,</w:t>
            </w:r>
          </w:p>
        </w:tc>
        <w:tc>
          <w:tcPr>
            <w:tcW w:w="6569" w:type="dxa"/>
          </w:tcPr>
          <w:p w:rsidR="000B07FC" w:rsidRPr="004D60E5" w:rsidRDefault="000B07FC" w:rsidP="004D60E5">
            <w:pPr>
              <w:widowControl w:val="0"/>
              <w:autoSpaceDE w:val="0"/>
              <w:autoSpaceDN w:val="0"/>
              <w:adjustRightInd w:val="0"/>
              <w:jc w:val="both"/>
            </w:pPr>
            <w:r w:rsidRPr="004D60E5">
              <w:t>Didactica modernă, Editura „Dacia”, Cluj-Napoca, 1995</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t>8.</w:t>
            </w:r>
          </w:p>
        </w:tc>
        <w:tc>
          <w:tcPr>
            <w:tcW w:w="2340" w:type="dxa"/>
          </w:tcPr>
          <w:p w:rsidR="000B07FC" w:rsidRPr="004D60E5" w:rsidRDefault="000B07FC" w:rsidP="004D60E5">
            <w:pPr>
              <w:widowControl w:val="0"/>
              <w:autoSpaceDE w:val="0"/>
              <w:autoSpaceDN w:val="0"/>
              <w:adjustRightInd w:val="0"/>
            </w:pPr>
            <w:r w:rsidRPr="004D60E5">
              <w:t>Jinga, I., Negreţ, I.,</w:t>
            </w:r>
          </w:p>
        </w:tc>
        <w:tc>
          <w:tcPr>
            <w:tcW w:w="6569" w:type="dxa"/>
          </w:tcPr>
          <w:p w:rsidR="000B07FC" w:rsidRPr="004D60E5" w:rsidRDefault="000B07FC" w:rsidP="004D60E5">
            <w:pPr>
              <w:widowControl w:val="0"/>
              <w:autoSpaceDE w:val="0"/>
              <w:autoSpaceDN w:val="0"/>
              <w:adjustRightInd w:val="0"/>
              <w:jc w:val="both"/>
            </w:pPr>
            <w:r w:rsidRPr="004D60E5">
              <w:t>Învăţarea eficientă, EDITIS, Bucureşti, 1994</w:t>
            </w:r>
          </w:p>
        </w:tc>
      </w:tr>
      <w:tr w:rsidR="000B07FC" w:rsidRPr="004D60E5" w:rsidTr="007D011A">
        <w:trPr>
          <w:trHeight w:val="562"/>
        </w:trPr>
        <w:tc>
          <w:tcPr>
            <w:tcW w:w="360" w:type="dxa"/>
          </w:tcPr>
          <w:p w:rsidR="000B07FC" w:rsidRPr="004D60E5" w:rsidRDefault="000B07FC" w:rsidP="004D60E5">
            <w:pPr>
              <w:widowControl w:val="0"/>
              <w:autoSpaceDE w:val="0"/>
              <w:autoSpaceDN w:val="0"/>
              <w:adjustRightInd w:val="0"/>
            </w:pPr>
            <w:r w:rsidRPr="004D60E5">
              <w:t>9.</w:t>
            </w:r>
          </w:p>
          <w:p w:rsidR="000B07FC" w:rsidRPr="004D60E5" w:rsidRDefault="000B07FC" w:rsidP="004D60E5">
            <w:pPr>
              <w:widowControl w:val="0"/>
              <w:autoSpaceDE w:val="0"/>
              <w:autoSpaceDN w:val="0"/>
              <w:adjustRightInd w:val="0"/>
            </w:pPr>
          </w:p>
        </w:tc>
        <w:tc>
          <w:tcPr>
            <w:tcW w:w="2340" w:type="dxa"/>
          </w:tcPr>
          <w:p w:rsidR="000B07FC" w:rsidRPr="004D60E5" w:rsidRDefault="000B07FC" w:rsidP="004D60E5">
            <w:pPr>
              <w:widowControl w:val="0"/>
              <w:autoSpaceDE w:val="0"/>
              <w:autoSpaceDN w:val="0"/>
              <w:adjustRightInd w:val="0"/>
            </w:pPr>
            <w:r w:rsidRPr="004D60E5">
              <w:t>Jinga, I., Istrate, E.</w:t>
            </w:r>
          </w:p>
          <w:p w:rsidR="000B07FC" w:rsidRPr="004D60E5" w:rsidRDefault="000B07FC" w:rsidP="004D60E5">
            <w:pPr>
              <w:widowControl w:val="0"/>
              <w:autoSpaceDE w:val="0"/>
              <w:autoSpaceDN w:val="0"/>
              <w:adjustRightInd w:val="0"/>
            </w:pPr>
          </w:p>
        </w:tc>
        <w:tc>
          <w:tcPr>
            <w:tcW w:w="6569" w:type="dxa"/>
          </w:tcPr>
          <w:p w:rsidR="000B07FC" w:rsidRPr="004D60E5" w:rsidRDefault="000B07FC" w:rsidP="004D60E5">
            <w:pPr>
              <w:widowControl w:val="0"/>
              <w:autoSpaceDE w:val="0"/>
              <w:autoSpaceDN w:val="0"/>
              <w:adjustRightInd w:val="0"/>
              <w:jc w:val="both"/>
            </w:pPr>
            <w:r w:rsidRPr="004D60E5">
              <w:t>Instruirea  şi  evaluarea  asistată  de  calculator,  Editura „ALL”, Bucureşti, 2006</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rPr>
                <w:w w:val="91"/>
              </w:rPr>
              <w:t>10.</w:t>
            </w:r>
          </w:p>
        </w:tc>
        <w:tc>
          <w:tcPr>
            <w:tcW w:w="2340" w:type="dxa"/>
          </w:tcPr>
          <w:p w:rsidR="000B07FC" w:rsidRPr="004D60E5" w:rsidRDefault="000B07FC" w:rsidP="004D60E5">
            <w:pPr>
              <w:widowControl w:val="0"/>
              <w:autoSpaceDE w:val="0"/>
              <w:autoSpaceDN w:val="0"/>
              <w:adjustRightInd w:val="0"/>
            </w:pPr>
            <w:r w:rsidRPr="004D60E5">
              <w:t>Joiţa, E.,</w:t>
            </w:r>
          </w:p>
        </w:tc>
        <w:tc>
          <w:tcPr>
            <w:tcW w:w="6569" w:type="dxa"/>
          </w:tcPr>
          <w:p w:rsidR="000B07FC" w:rsidRPr="004D60E5" w:rsidRDefault="000B07FC" w:rsidP="004D60E5">
            <w:pPr>
              <w:widowControl w:val="0"/>
              <w:autoSpaceDE w:val="0"/>
              <w:autoSpaceDN w:val="0"/>
              <w:adjustRightInd w:val="0"/>
              <w:jc w:val="both"/>
            </w:pPr>
            <w:r w:rsidRPr="004D60E5">
              <w:t>Eficienţa instruirii, Editura Didactică și Pedagogică, Bucureşti, 1998</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rPr>
                <w:w w:val="91"/>
              </w:rPr>
            </w:pPr>
            <w:r w:rsidRPr="004D60E5">
              <w:rPr>
                <w:w w:val="91"/>
              </w:rPr>
              <w:t>11.</w:t>
            </w:r>
          </w:p>
        </w:tc>
        <w:tc>
          <w:tcPr>
            <w:tcW w:w="2340" w:type="dxa"/>
          </w:tcPr>
          <w:p w:rsidR="000B07FC" w:rsidRPr="004D60E5" w:rsidRDefault="000B07FC" w:rsidP="004D60E5">
            <w:pPr>
              <w:widowControl w:val="0"/>
              <w:autoSpaceDE w:val="0"/>
              <w:autoSpaceDN w:val="0"/>
              <w:adjustRightInd w:val="0"/>
            </w:pPr>
            <w:r w:rsidRPr="004D60E5">
              <w:t>Lisievici P.</w:t>
            </w:r>
          </w:p>
        </w:tc>
        <w:tc>
          <w:tcPr>
            <w:tcW w:w="6569" w:type="dxa"/>
          </w:tcPr>
          <w:p w:rsidR="000B07FC" w:rsidRPr="004D60E5" w:rsidRDefault="000B07FC" w:rsidP="004D60E5">
            <w:pPr>
              <w:widowControl w:val="0"/>
              <w:autoSpaceDE w:val="0"/>
              <w:autoSpaceDN w:val="0"/>
              <w:adjustRightInd w:val="0"/>
              <w:jc w:val="both"/>
            </w:pPr>
            <w:r w:rsidRPr="004D60E5">
              <w:t>Evaluarea în învățământ. Teorie, practică, instrumente. Editura „Aramis”, București, 2002</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rPr>
                <w:w w:val="91"/>
              </w:rPr>
              <w:t>12.</w:t>
            </w:r>
          </w:p>
        </w:tc>
        <w:tc>
          <w:tcPr>
            <w:tcW w:w="2340" w:type="dxa"/>
          </w:tcPr>
          <w:p w:rsidR="000B07FC" w:rsidRPr="004D60E5" w:rsidRDefault="000B07FC" w:rsidP="004D60E5">
            <w:pPr>
              <w:widowControl w:val="0"/>
              <w:autoSpaceDE w:val="0"/>
              <w:autoSpaceDN w:val="0"/>
              <w:adjustRightInd w:val="0"/>
            </w:pPr>
            <w:r w:rsidRPr="004D60E5">
              <w:t>Manolescu, M.,</w:t>
            </w:r>
          </w:p>
        </w:tc>
        <w:tc>
          <w:tcPr>
            <w:tcW w:w="6569" w:type="dxa"/>
          </w:tcPr>
          <w:p w:rsidR="000B07FC" w:rsidRPr="004D60E5" w:rsidRDefault="000B07FC" w:rsidP="004D60E5">
            <w:pPr>
              <w:widowControl w:val="0"/>
              <w:autoSpaceDE w:val="0"/>
              <w:autoSpaceDN w:val="0"/>
              <w:adjustRightInd w:val="0"/>
              <w:jc w:val="both"/>
            </w:pPr>
            <w:r w:rsidRPr="004D60E5">
              <w:t>Evaluarea şcolară, Editura „Meteor”, Bucureşti, 2006</w:t>
            </w:r>
          </w:p>
        </w:tc>
      </w:tr>
      <w:tr w:rsidR="000B07FC" w:rsidRPr="004D60E5" w:rsidTr="007D011A">
        <w:trPr>
          <w:trHeight w:val="562"/>
        </w:trPr>
        <w:tc>
          <w:tcPr>
            <w:tcW w:w="360" w:type="dxa"/>
          </w:tcPr>
          <w:p w:rsidR="000B07FC" w:rsidRPr="004D60E5" w:rsidRDefault="000B07FC" w:rsidP="004D60E5">
            <w:pPr>
              <w:widowControl w:val="0"/>
              <w:autoSpaceDE w:val="0"/>
              <w:autoSpaceDN w:val="0"/>
              <w:adjustRightInd w:val="0"/>
              <w:rPr>
                <w:w w:val="91"/>
              </w:rPr>
            </w:pPr>
            <w:r w:rsidRPr="004D60E5">
              <w:rPr>
                <w:w w:val="91"/>
              </w:rPr>
              <w:t>13.</w:t>
            </w:r>
          </w:p>
          <w:p w:rsidR="000B07FC" w:rsidRPr="004D60E5" w:rsidRDefault="000B07FC" w:rsidP="004D60E5">
            <w:pPr>
              <w:widowControl w:val="0"/>
              <w:autoSpaceDE w:val="0"/>
              <w:autoSpaceDN w:val="0"/>
              <w:adjustRightInd w:val="0"/>
            </w:pPr>
          </w:p>
        </w:tc>
        <w:tc>
          <w:tcPr>
            <w:tcW w:w="2340" w:type="dxa"/>
          </w:tcPr>
          <w:p w:rsidR="000B07FC" w:rsidRPr="004D60E5" w:rsidRDefault="000B07FC" w:rsidP="004D60E5">
            <w:pPr>
              <w:widowControl w:val="0"/>
              <w:autoSpaceDE w:val="0"/>
              <w:autoSpaceDN w:val="0"/>
              <w:adjustRightInd w:val="0"/>
            </w:pPr>
            <w:r w:rsidRPr="004D60E5">
              <w:t>Neacşu, I.,</w:t>
            </w:r>
          </w:p>
          <w:p w:rsidR="000B07FC" w:rsidRPr="004D60E5" w:rsidRDefault="000B07FC" w:rsidP="004D60E5">
            <w:pPr>
              <w:widowControl w:val="0"/>
              <w:autoSpaceDE w:val="0"/>
              <w:autoSpaceDN w:val="0"/>
              <w:adjustRightInd w:val="0"/>
            </w:pPr>
          </w:p>
        </w:tc>
        <w:tc>
          <w:tcPr>
            <w:tcW w:w="6569" w:type="dxa"/>
          </w:tcPr>
          <w:p w:rsidR="000B07FC" w:rsidRPr="004D60E5" w:rsidRDefault="000B07FC" w:rsidP="004D60E5">
            <w:pPr>
              <w:widowControl w:val="0"/>
              <w:autoSpaceDE w:val="0"/>
              <w:autoSpaceDN w:val="0"/>
              <w:adjustRightInd w:val="0"/>
              <w:jc w:val="both"/>
            </w:pPr>
            <w:r w:rsidRPr="004D60E5">
              <w:t>Instruire  şi  învăţare,  ediţia  a  II-a,  revizuită,  Editura Didactică și Pedagogică, Bucureşti, 1999</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rPr>
                <w:w w:val="91"/>
              </w:rPr>
              <w:t>14.</w:t>
            </w:r>
          </w:p>
        </w:tc>
        <w:tc>
          <w:tcPr>
            <w:tcW w:w="2340" w:type="dxa"/>
          </w:tcPr>
          <w:p w:rsidR="000B07FC" w:rsidRPr="004D60E5" w:rsidRDefault="000B07FC" w:rsidP="004D60E5">
            <w:pPr>
              <w:widowControl w:val="0"/>
              <w:autoSpaceDE w:val="0"/>
              <w:autoSpaceDN w:val="0"/>
              <w:adjustRightInd w:val="0"/>
            </w:pPr>
            <w:r w:rsidRPr="004D60E5">
              <w:t>Nicola I.,</w:t>
            </w:r>
          </w:p>
        </w:tc>
        <w:tc>
          <w:tcPr>
            <w:tcW w:w="6569" w:type="dxa"/>
          </w:tcPr>
          <w:p w:rsidR="000B07FC" w:rsidRPr="004D60E5" w:rsidRDefault="000B07FC" w:rsidP="004D60E5">
            <w:pPr>
              <w:widowControl w:val="0"/>
              <w:autoSpaceDE w:val="0"/>
              <w:autoSpaceDN w:val="0"/>
              <w:adjustRightInd w:val="0"/>
              <w:jc w:val="both"/>
            </w:pPr>
            <w:r w:rsidRPr="004D60E5">
              <w:t>Tratat de pedagogie, EDP, Bucureşti, 1996</w:t>
            </w:r>
          </w:p>
        </w:tc>
      </w:tr>
      <w:tr w:rsidR="000B07FC" w:rsidRPr="004D60E5" w:rsidTr="007D011A">
        <w:trPr>
          <w:trHeight w:val="247"/>
        </w:trPr>
        <w:tc>
          <w:tcPr>
            <w:tcW w:w="360" w:type="dxa"/>
          </w:tcPr>
          <w:p w:rsidR="000B07FC" w:rsidRPr="004D60E5" w:rsidRDefault="000B07FC" w:rsidP="004D60E5">
            <w:pPr>
              <w:widowControl w:val="0"/>
              <w:autoSpaceDE w:val="0"/>
              <w:autoSpaceDN w:val="0"/>
              <w:adjustRightInd w:val="0"/>
              <w:rPr>
                <w:w w:val="91"/>
              </w:rPr>
            </w:pPr>
            <w:r w:rsidRPr="004D60E5">
              <w:rPr>
                <w:w w:val="91"/>
              </w:rPr>
              <w:lastRenderedPageBreak/>
              <w:t>15.</w:t>
            </w:r>
          </w:p>
        </w:tc>
        <w:tc>
          <w:tcPr>
            <w:tcW w:w="2340" w:type="dxa"/>
          </w:tcPr>
          <w:p w:rsidR="000B07FC" w:rsidRPr="004D60E5" w:rsidRDefault="000B07FC" w:rsidP="004D60E5">
            <w:pPr>
              <w:widowControl w:val="0"/>
              <w:autoSpaceDE w:val="0"/>
              <w:autoSpaceDN w:val="0"/>
              <w:adjustRightInd w:val="0"/>
            </w:pPr>
            <w:r w:rsidRPr="004D60E5">
              <w:t>Niţucă, C., Stanciu, I.,</w:t>
            </w:r>
          </w:p>
        </w:tc>
        <w:tc>
          <w:tcPr>
            <w:tcW w:w="6569" w:type="dxa"/>
          </w:tcPr>
          <w:p w:rsidR="000B07FC" w:rsidRPr="004D60E5" w:rsidRDefault="000B07FC" w:rsidP="004D60E5">
            <w:pPr>
              <w:widowControl w:val="0"/>
              <w:autoSpaceDE w:val="0"/>
              <w:autoSpaceDN w:val="0"/>
              <w:adjustRightInd w:val="0"/>
              <w:jc w:val="both"/>
            </w:pPr>
            <w:r w:rsidRPr="004D60E5">
              <w:t>Didactica  disciplinelor  tehnice,  Editura  „Performantica”, 2006</w:t>
            </w:r>
          </w:p>
        </w:tc>
      </w:tr>
      <w:tr w:rsidR="000B07FC" w:rsidRPr="004D60E5" w:rsidTr="007D011A">
        <w:trPr>
          <w:trHeight w:val="277"/>
        </w:trPr>
        <w:tc>
          <w:tcPr>
            <w:tcW w:w="360" w:type="dxa"/>
          </w:tcPr>
          <w:p w:rsidR="000B07FC" w:rsidRPr="004D60E5" w:rsidRDefault="000B07FC" w:rsidP="004D60E5">
            <w:pPr>
              <w:widowControl w:val="0"/>
              <w:autoSpaceDE w:val="0"/>
              <w:autoSpaceDN w:val="0"/>
              <w:adjustRightInd w:val="0"/>
            </w:pPr>
            <w:r w:rsidRPr="004D60E5">
              <w:rPr>
                <w:w w:val="91"/>
              </w:rPr>
              <w:t>16.</w:t>
            </w:r>
          </w:p>
        </w:tc>
        <w:tc>
          <w:tcPr>
            <w:tcW w:w="2340" w:type="dxa"/>
          </w:tcPr>
          <w:p w:rsidR="000B07FC" w:rsidRPr="004D60E5" w:rsidRDefault="000B07FC" w:rsidP="004D60E5">
            <w:pPr>
              <w:widowControl w:val="0"/>
              <w:autoSpaceDE w:val="0"/>
              <w:autoSpaceDN w:val="0"/>
              <w:adjustRightInd w:val="0"/>
            </w:pPr>
            <w:r w:rsidRPr="004D60E5">
              <w:t>Negreţ, I.,</w:t>
            </w:r>
          </w:p>
        </w:tc>
        <w:tc>
          <w:tcPr>
            <w:tcW w:w="6569" w:type="dxa"/>
          </w:tcPr>
          <w:p w:rsidR="000B07FC" w:rsidRPr="004D60E5" w:rsidRDefault="000B07FC" w:rsidP="004D60E5">
            <w:pPr>
              <w:widowControl w:val="0"/>
              <w:autoSpaceDE w:val="0"/>
              <w:autoSpaceDN w:val="0"/>
              <w:adjustRightInd w:val="0"/>
              <w:jc w:val="both"/>
            </w:pPr>
            <w:r w:rsidRPr="004D60E5">
              <w:t>Didactica Nova, Editura „Aramis”, Bucureşti, 2004</w:t>
            </w:r>
          </w:p>
        </w:tc>
      </w:tr>
      <w:tr w:rsidR="000B07FC" w:rsidRPr="004D60E5" w:rsidTr="007D011A">
        <w:trPr>
          <w:trHeight w:val="562"/>
        </w:trPr>
        <w:tc>
          <w:tcPr>
            <w:tcW w:w="360" w:type="dxa"/>
          </w:tcPr>
          <w:p w:rsidR="000B07FC" w:rsidRPr="004D60E5" w:rsidRDefault="000B07FC" w:rsidP="004D60E5">
            <w:pPr>
              <w:widowControl w:val="0"/>
              <w:autoSpaceDE w:val="0"/>
              <w:autoSpaceDN w:val="0"/>
              <w:adjustRightInd w:val="0"/>
              <w:rPr>
                <w:w w:val="91"/>
              </w:rPr>
            </w:pPr>
            <w:r w:rsidRPr="004D60E5">
              <w:rPr>
                <w:w w:val="91"/>
              </w:rPr>
              <w:t>17.</w:t>
            </w:r>
          </w:p>
          <w:p w:rsidR="000B07FC" w:rsidRPr="004D60E5" w:rsidRDefault="000B07FC" w:rsidP="004D60E5">
            <w:pPr>
              <w:widowControl w:val="0"/>
              <w:autoSpaceDE w:val="0"/>
              <w:autoSpaceDN w:val="0"/>
              <w:adjustRightInd w:val="0"/>
            </w:pPr>
          </w:p>
        </w:tc>
        <w:tc>
          <w:tcPr>
            <w:tcW w:w="2340" w:type="dxa"/>
          </w:tcPr>
          <w:p w:rsidR="000B07FC" w:rsidRPr="004D60E5" w:rsidRDefault="000B07FC" w:rsidP="004D60E5">
            <w:pPr>
              <w:widowControl w:val="0"/>
              <w:autoSpaceDE w:val="0"/>
              <w:autoSpaceDN w:val="0"/>
              <w:adjustRightInd w:val="0"/>
            </w:pPr>
            <w:r w:rsidRPr="004D60E5">
              <w:t>Onu, P., Luca, C.,</w:t>
            </w:r>
          </w:p>
          <w:p w:rsidR="000B07FC" w:rsidRPr="004D60E5" w:rsidRDefault="000B07FC" w:rsidP="004D60E5">
            <w:pPr>
              <w:widowControl w:val="0"/>
              <w:autoSpaceDE w:val="0"/>
              <w:autoSpaceDN w:val="0"/>
              <w:adjustRightInd w:val="0"/>
            </w:pPr>
          </w:p>
        </w:tc>
        <w:tc>
          <w:tcPr>
            <w:tcW w:w="6569" w:type="dxa"/>
          </w:tcPr>
          <w:p w:rsidR="000B07FC" w:rsidRPr="004D60E5" w:rsidRDefault="000B07FC" w:rsidP="004D60E5">
            <w:pPr>
              <w:widowControl w:val="0"/>
              <w:autoSpaceDE w:val="0"/>
              <w:autoSpaceDN w:val="0"/>
              <w:adjustRightInd w:val="0"/>
              <w:jc w:val="both"/>
            </w:pPr>
            <w:r w:rsidRPr="004D60E5">
              <w:t>Introducere în didactica specialităţii – discipline tehnice şi tehnologice, Editura „Polirom”, Iaşi, 2004</w:t>
            </w:r>
          </w:p>
        </w:tc>
      </w:tr>
      <w:tr w:rsidR="000B07FC" w:rsidRPr="004D60E5" w:rsidTr="007D011A">
        <w:trPr>
          <w:trHeight w:val="296"/>
        </w:trPr>
        <w:tc>
          <w:tcPr>
            <w:tcW w:w="360" w:type="dxa"/>
          </w:tcPr>
          <w:p w:rsidR="000B07FC" w:rsidRPr="004D60E5" w:rsidRDefault="000B07FC" w:rsidP="004D60E5">
            <w:pPr>
              <w:widowControl w:val="0"/>
              <w:autoSpaceDE w:val="0"/>
              <w:autoSpaceDN w:val="0"/>
              <w:adjustRightInd w:val="0"/>
            </w:pPr>
            <w:r w:rsidRPr="004D60E5">
              <w:rPr>
                <w:w w:val="91"/>
              </w:rPr>
              <w:t>18.</w:t>
            </w:r>
          </w:p>
        </w:tc>
        <w:tc>
          <w:tcPr>
            <w:tcW w:w="2340" w:type="dxa"/>
          </w:tcPr>
          <w:p w:rsidR="000B07FC" w:rsidRPr="004D60E5" w:rsidRDefault="000B07FC" w:rsidP="004D60E5">
            <w:pPr>
              <w:widowControl w:val="0"/>
              <w:autoSpaceDE w:val="0"/>
              <w:autoSpaceDN w:val="0"/>
              <w:adjustRightInd w:val="0"/>
            </w:pPr>
            <w:r w:rsidRPr="004D60E5">
              <w:t>Onu, P., Luca, C.,</w:t>
            </w:r>
          </w:p>
        </w:tc>
        <w:tc>
          <w:tcPr>
            <w:tcW w:w="6569" w:type="dxa"/>
          </w:tcPr>
          <w:p w:rsidR="000B07FC" w:rsidRPr="004D60E5" w:rsidRDefault="000B07FC" w:rsidP="004D60E5">
            <w:pPr>
              <w:widowControl w:val="0"/>
              <w:autoSpaceDE w:val="0"/>
              <w:autoSpaceDN w:val="0"/>
              <w:adjustRightInd w:val="0"/>
              <w:jc w:val="both"/>
            </w:pPr>
            <w:r w:rsidRPr="004D60E5">
              <w:t>Didactica specialităţii, Editura „Gh. Asachi”, Iaşi, 2002</w:t>
            </w:r>
          </w:p>
        </w:tc>
      </w:tr>
      <w:tr w:rsidR="000B07FC" w:rsidRPr="004D60E5" w:rsidTr="007D011A">
        <w:trPr>
          <w:trHeight w:val="624"/>
        </w:trPr>
        <w:tc>
          <w:tcPr>
            <w:tcW w:w="360" w:type="dxa"/>
          </w:tcPr>
          <w:p w:rsidR="000B07FC" w:rsidRPr="004D60E5" w:rsidRDefault="000B07FC" w:rsidP="004D60E5">
            <w:pPr>
              <w:widowControl w:val="0"/>
              <w:autoSpaceDE w:val="0"/>
              <w:autoSpaceDN w:val="0"/>
              <w:adjustRightInd w:val="0"/>
              <w:rPr>
                <w:w w:val="91"/>
              </w:rPr>
            </w:pPr>
            <w:r w:rsidRPr="004D60E5">
              <w:rPr>
                <w:w w:val="91"/>
              </w:rPr>
              <w:t>19.</w:t>
            </w:r>
          </w:p>
        </w:tc>
        <w:tc>
          <w:tcPr>
            <w:tcW w:w="2340" w:type="dxa"/>
          </w:tcPr>
          <w:p w:rsidR="000B07FC" w:rsidRPr="004D60E5" w:rsidRDefault="000B07FC" w:rsidP="004D60E5">
            <w:pPr>
              <w:widowControl w:val="0"/>
              <w:autoSpaceDE w:val="0"/>
              <w:autoSpaceDN w:val="0"/>
              <w:adjustRightInd w:val="0"/>
            </w:pPr>
            <w:r w:rsidRPr="004D60E5">
              <w:t>Oprea</w:t>
            </w:r>
            <w:r w:rsidR="009A4AB3" w:rsidRPr="004D60E5">
              <w:t>,</w:t>
            </w:r>
            <w:r w:rsidRPr="004D60E5">
              <w:t xml:space="preserve"> C.L.</w:t>
            </w:r>
          </w:p>
        </w:tc>
        <w:tc>
          <w:tcPr>
            <w:tcW w:w="6569" w:type="dxa"/>
          </w:tcPr>
          <w:p w:rsidR="000B07FC" w:rsidRPr="004D60E5" w:rsidRDefault="000B07FC" w:rsidP="004D60E5">
            <w:pPr>
              <w:widowControl w:val="0"/>
              <w:autoSpaceDE w:val="0"/>
              <w:autoSpaceDN w:val="0"/>
              <w:adjustRightInd w:val="0"/>
              <w:jc w:val="both"/>
            </w:pPr>
            <w:r w:rsidRPr="004D60E5">
              <w:t>Strategii didactice interactive, Editura Didactică și Pedagogică, București, 2006</w:t>
            </w:r>
          </w:p>
        </w:tc>
      </w:tr>
      <w:tr w:rsidR="000B07FC" w:rsidRPr="004D60E5" w:rsidTr="007D011A">
        <w:trPr>
          <w:trHeight w:val="450"/>
        </w:trPr>
        <w:tc>
          <w:tcPr>
            <w:tcW w:w="360" w:type="dxa"/>
          </w:tcPr>
          <w:p w:rsidR="000B07FC" w:rsidRPr="004D60E5" w:rsidRDefault="000B07FC" w:rsidP="004D60E5">
            <w:pPr>
              <w:widowControl w:val="0"/>
              <w:autoSpaceDE w:val="0"/>
              <w:autoSpaceDN w:val="0"/>
              <w:adjustRightInd w:val="0"/>
              <w:rPr>
                <w:w w:val="91"/>
              </w:rPr>
            </w:pPr>
            <w:r w:rsidRPr="004D60E5">
              <w:rPr>
                <w:w w:val="91"/>
              </w:rPr>
              <w:t>20.</w:t>
            </w:r>
          </w:p>
        </w:tc>
        <w:tc>
          <w:tcPr>
            <w:tcW w:w="2340" w:type="dxa"/>
          </w:tcPr>
          <w:p w:rsidR="000B07FC" w:rsidRPr="004D60E5" w:rsidRDefault="000B07FC" w:rsidP="004D60E5">
            <w:pPr>
              <w:widowControl w:val="0"/>
              <w:autoSpaceDE w:val="0"/>
              <w:autoSpaceDN w:val="0"/>
              <w:adjustRightInd w:val="0"/>
            </w:pPr>
            <w:r w:rsidRPr="004D60E5">
              <w:t>Petty</w:t>
            </w:r>
            <w:r w:rsidR="009A4AB3" w:rsidRPr="004D60E5">
              <w:t>,</w:t>
            </w:r>
            <w:r w:rsidRPr="004D60E5">
              <w:t xml:space="preserve"> G.</w:t>
            </w:r>
          </w:p>
        </w:tc>
        <w:tc>
          <w:tcPr>
            <w:tcW w:w="6569" w:type="dxa"/>
          </w:tcPr>
          <w:p w:rsidR="000B07FC" w:rsidRPr="004D60E5" w:rsidRDefault="000B07FC" w:rsidP="004D60E5">
            <w:pPr>
              <w:widowControl w:val="0"/>
              <w:autoSpaceDE w:val="0"/>
              <w:autoSpaceDN w:val="0"/>
              <w:adjustRightInd w:val="0"/>
              <w:jc w:val="both"/>
            </w:pPr>
            <w:r w:rsidRPr="004D60E5">
              <w:t>Profesorul azi. Metode moderne de predare. Editura „Atelier Didactic”, București, 2007</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rPr>
                <w:w w:val="91"/>
              </w:rPr>
              <w:t>22.</w:t>
            </w:r>
          </w:p>
        </w:tc>
        <w:tc>
          <w:tcPr>
            <w:tcW w:w="2340" w:type="dxa"/>
          </w:tcPr>
          <w:p w:rsidR="000B07FC" w:rsidRPr="004D60E5" w:rsidRDefault="000B07FC" w:rsidP="004D60E5">
            <w:pPr>
              <w:widowControl w:val="0"/>
              <w:autoSpaceDE w:val="0"/>
              <w:autoSpaceDN w:val="0"/>
              <w:adjustRightInd w:val="0"/>
            </w:pPr>
            <w:r w:rsidRPr="004D60E5">
              <w:t>Radu, I., T.,</w:t>
            </w:r>
          </w:p>
        </w:tc>
        <w:tc>
          <w:tcPr>
            <w:tcW w:w="6569" w:type="dxa"/>
          </w:tcPr>
          <w:p w:rsidR="000B07FC" w:rsidRPr="004D60E5" w:rsidRDefault="000B07FC" w:rsidP="004D60E5">
            <w:pPr>
              <w:widowControl w:val="0"/>
              <w:autoSpaceDE w:val="0"/>
              <w:autoSpaceDN w:val="0"/>
              <w:adjustRightInd w:val="0"/>
              <w:jc w:val="both"/>
            </w:pPr>
            <w:r w:rsidRPr="004D60E5">
              <w:t>Evaluarea în procesul didactic, Editura Didactică și Pedagogică, Bucureşti, 2000</w:t>
            </w:r>
          </w:p>
        </w:tc>
      </w:tr>
      <w:tr w:rsidR="000B07FC" w:rsidRPr="004D60E5" w:rsidTr="007D011A">
        <w:trPr>
          <w:trHeight w:val="287"/>
        </w:trPr>
        <w:tc>
          <w:tcPr>
            <w:tcW w:w="360" w:type="dxa"/>
          </w:tcPr>
          <w:p w:rsidR="000B07FC" w:rsidRPr="004D60E5" w:rsidRDefault="000B07FC" w:rsidP="004D60E5">
            <w:pPr>
              <w:widowControl w:val="0"/>
              <w:autoSpaceDE w:val="0"/>
              <w:autoSpaceDN w:val="0"/>
              <w:adjustRightInd w:val="0"/>
              <w:rPr>
                <w:w w:val="91"/>
              </w:rPr>
            </w:pPr>
            <w:r w:rsidRPr="004D60E5">
              <w:rPr>
                <w:w w:val="91"/>
              </w:rPr>
              <w:t>23.</w:t>
            </w:r>
          </w:p>
        </w:tc>
        <w:tc>
          <w:tcPr>
            <w:tcW w:w="2340" w:type="dxa"/>
          </w:tcPr>
          <w:p w:rsidR="000B07FC" w:rsidRPr="004D60E5" w:rsidRDefault="000B07FC" w:rsidP="004D60E5">
            <w:pPr>
              <w:widowControl w:val="0"/>
              <w:autoSpaceDE w:val="0"/>
              <w:autoSpaceDN w:val="0"/>
              <w:adjustRightInd w:val="0"/>
            </w:pPr>
            <w:r w:rsidRPr="004D60E5">
              <w:t>Toma, S.,</w:t>
            </w:r>
          </w:p>
        </w:tc>
        <w:tc>
          <w:tcPr>
            <w:tcW w:w="6569" w:type="dxa"/>
          </w:tcPr>
          <w:p w:rsidR="000B07FC" w:rsidRPr="004D60E5" w:rsidRDefault="000B07FC" w:rsidP="004D60E5">
            <w:pPr>
              <w:widowControl w:val="0"/>
              <w:autoSpaceDE w:val="0"/>
              <w:autoSpaceDN w:val="0"/>
              <w:adjustRightInd w:val="0"/>
              <w:jc w:val="both"/>
            </w:pPr>
            <w:r w:rsidRPr="004D60E5">
              <w:t>Profesorul factor de decizie, Editura „Tehnică”, Bucureşti, 1999</w:t>
            </w:r>
          </w:p>
        </w:tc>
      </w:tr>
      <w:tr w:rsidR="000B07FC" w:rsidRPr="004D60E5" w:rsidTr="007D011A">
        <w:trPr>
          <w:trHeight w:val="562"/>
        </w:trPr>
        <w:tc>
          <w:tcPr>
            <w:tcW w:w="360" w:type="dxa"/>
          </w:tcPr>
          <w:p w:rsidR="000B07FC" w:rsidRPr="004D60E5" w:rsidRDefault="000B07FC" w:rsidP="004D60E5">
            <w:pPr>
              <w:widowControl w:val="0"/>
              <w:autoSpaceDE w:val="0"/>
              <w:autoSpaceDN w:val="0"/>
              <w:adjustRightInd w:val="0"/>
              <w:rPr>
                <w:w w:val="91"/>
              </w:rPr>
            </w:pPr>
            <w:r w:rsidRPr="004D60E5">
              <w:rPr>
                <w:w w:val="91"/>
              </w:rPr>
              <w:t>24.</w:t>
            </w:r>
          </w:p>
          <w:p w:rsidR="000B07FC" w:rsidRPr="004D60E5" w:rsidRDefault="000B07FC" w:rsidP="004D60E5">
            <w:pPr>
              <w:widowControl w:val="0"/>
              <w:autoSpaceDE w:val="0"/>
              <w:autoSpaceDN w:val="0"/>
              <w:adjustRightInd w:val="0"/>
            </w:pPr>
          </w:p>
        </w:tc>
        <w:tc>
          <w:tcPr>
            <w:tcW w:w="2340" w:type="dxa"/>
          </w:tcPr>
          <w:p w:rsidR="000B07FC" w:rsidRPr="004D60E5" w:rsidRDefault="000B07FC" w:rsidP="004D60E5">
            <w:pPr>
              <w:widowControl w:val="0"/>
              <w:autoSpaceDE w:val="0"/>
              <w:autoSpaceDN w:val="0"/>
              <w:adjustRightInd w:val="0"/>
            </w:pPr>
            <w:r w:rsidRPr="004D60E5">
              <w:t>Tomşa, G.,</w:t>
            </w:r>
          </w:p>
          <w:p w:rsidR="000B07FC" w:rsidRPr="004D60E5" w:rsidRDefault="000B07FC" w:rsidP="004D60E5">
            <w:pPr>
              <w:widowControl w:val="0"/>
              <w:autoSpaceDE w:val="0"/>
              <w:autoSpaceDN w:val="0"/>
              <w:adjustRightInd w:val="0"/>
            </w:pPr>
          </w:p>
        </w:tc>
        <w:tc>
          <w:tcPr>
            <w:tcW w:w="6569" w:type="dxa"/>
          </w:tcPr>
          <w:p w:rsidR="000B07FC" w:rsidRPr="004D60E5" w:rsidRDefault="000B07FC" w:rsidP="004D60E5">
            <w:pPr>
              <w:widowControl w:val="0"/>
              <w:autoSpaceDE w:val="0"/>
              <w:autoSpaceDN w:val="0"/>
              <w:adjustRightInd w:val="0"/>
              <w:jc w:val="both"/>
            </w:pPr>
            <w:r w:rsidRPr="004D60E5">
              <w:rPr>
                <w:w w:val="99"/>
              </w:rPr>
              <w:t xml:space="preserve">Orientarea şi dezvoltarea carierei la elevi, Casa de editură </w:t>
            </w:r>
            <w:r w:rsidRPr="004D60E5">
              <w:t>şi presă „Viaţa Românească”, Bucureşti, 1999</w:t>
            </w:r>
          </w:p>
        </w:tc>
      </w:tr>
      <w:tr w:rsidR="000B07FC" w:rsidRPr="004D60E5" w:rsidTr="007D011A">
        <w:trPr>
          <w:trHeight w:val="276"/>
        </w:trPr>
        <w:tc>
          <w:tcPr>
            <w:tcW w:w="360" w:type="dxa"/>
          </w:tcPr>
          <w:p w:rsidR="000B07FC" w:rsidRPr="004D60E5" w:rsidRDefault="000B07FC" w:rsidP="004D60E5">
            <w:pPr>
              <w:widowControl w:val="0"/>
              <w:autoSpaceDE w:val="0"/>
              <w:autoSpaceDN w:val="0"/>
              <w:adjustRightInd w:val="0"/>
            </w:pPr>
            <w:r w:rsidRPr="004D60E5">
              <w:rPr>
                <w:w w:val="91"/>
              </w:rPr>
              <w:t>25.</w:t>
            </w:r>
          </w:p>
        </w:tc>
        <w:tc>
          <w:tcPr>
            <w:tcW w:w="2340" w:type="dxa"/>
          </w:tcPr>
          <w:p w:rsidR="000B07FC" w:rsidRPr="004D60E5" w:rsidRDefault="000B07FC" w:rsidP="004D60E5">
            <w:pPr>
              <w:widowControl w:val="0"/>
              <w:autoSpaceDE w:val="0"/>
              <w:autoSpaceDN w:val="0"/>
              <w:adjustRightInd w:val="0"/>
            </w:pPr>
            <w:r w:rsidRPr="004D60E5">
              <w:t>***</w:t>
            </w:r>
          </w:p>
        </w:tc>
        <w:tc>
          <w:tcPr>
            <w:tcW w:w="6569" w:type="dxa"/>
          </w:tcPr>
          <w:p w:rsidR="000B07FC" w:rsidRPr="004D60E5" w:rsidRDefault="000B07FC" w:rsidP="004D60E5">
            <w:pPr>
              <w:widowControl w:val="0"/>
              <w:autoSpaceDE w:val="0"/>
              <w:autoSpaceDN w:val="0"/>
              <w:adjustRightInd w:val="0"/>
              <w:jc w:val="both"/>
            </w:pPr>
            <w:r w:rsidRPr="004D60E5">
              <w:t xml:space="preserve">Curriculum naţional aprobat , </w:t>
            </w:r>
            <w:r w:rsidRPr="004D60E5">
              <w:rPr>
                <w:color w:val="0000FF"/>
                <w:u w:val="single"/>
              </w:rPr>
              <w:t>www.edu.ro</w:t>
            </w:r>
          </w:p>
        </w:tc>
      </w:tr>
      <w:tr w:rsidR="000B07FC" w:rsidRPr="004D60E5" w:rsidTr="007D011A">
        <w:trPr>
          <w:trHeight w:val="562"/>
        </w:trPr>
        <w:tc>
          <w:tcPr>
            <w:tcW w:w="360" w:type="dxa"/>
          </w:tcPr>
          <w:p w:rsidR="000B07FC" w:rsidRPr="004D60E5" w:rsidRDefault="000B07FC" w:rsidP="004D60E5">
            <w:pPr>
              <w:widowControl w:val="0"/>
              <w:autoSpaceDE w:val="0"/>
              <w:autoSpaceDN w:val="0"/>
              <w:adjustRightInd w:val="0"/>
              <w:rPr>
                <w:w w:val="91"/>
              </w:rPr>
            </w:pPr>
            <w:r w:rsidRPr="004D60E5">
              <w:rPr>
                <w:w w:val="91"/>
              </w:rPr>
              <w:t>26.</w:t>
            </w:r>
          </w:p>
          <w:p w:rsidR="000B07FC" w:rsidRPr="004D60E5" w:rsidRDefault="000B07FC" w:rsidP="004D60E5">
            <w:pPr>
              <w:widowControl w:val="0"/>
              <w:autoSpaceDE w:val="0"/>
              <w:autoSpaceDN w:val="0"/>
              <w:adjustRightInd w:val="0"/>
            </w:pPr>
          </w:p>
        </w:tc>
        <w:tc>
          <w:tcPr>
            <w:tcW w:w="2340" w:type="dxa"/>
          </w:tcPr>
          <w:p w:rsidR="000B07FC" w:rsidRPr="004D60E5" w:rsidRDefault="000B07FC" w:rsidP="004D60E5">
            <w:pPr>
              <w:widowControl w:val="0"/>
              <w:autoSpaceDE w:val="0"/>
              <w:autoSpaceDN w:val="0"/>
              <w:adjustRightInd w:val="0"/>
            </w:pPr>
            <w:r w:rsidRPr="004D60E5">
              <w:t>***</w:t>
            </w:r>
          </w:p>
          <w:p w:rsidR="000B07FC" w:rsidRPr="004D60E5" w:rsidRDefault="000B07FC" w:rsidP="004D60E5">
            <w:pPr>
              <w:widowControl w:val="0"/>
              <w:autoSpaceDE w:val="0"/>
              <w:autoSpaceDN w:val="0"/>
              <w:adjustRightInd w:val="0"/>
            </w:pPr>
          </w:p>
        </w:tc>
        <w:tc>
          <w:tcPr>
            <w:tcW w:w="6569" w:type="dxa"/>
          </w:tcPr>
          <w:p w:rsidR="000B07FC" w:rsidRPr="004D60E5" w:rsidRDefault="000B07FC" w:rsidP="004D60E5">
            <w:pPr>
              <w:widowControl w:val="0"/>
              <w:autoSpaceDE w:val="0"/>
              <w:autoSpaceDN w:val="0"/>
              <w:adjustRightInd w:val="0"/>
              <w:jc w:val="both"/>
            </w:pPr>
            <w:r w:rsidRPr="004D60E5">
              <w:t>Ghiduri  metodologice  pentru  aplicarea  programelor şcolare pentru aria curriculară „Tehnologii”.</w:t>
            </w:r>
          </w:p>
        </w:tc>
      </w:tr>
    </w:tbl>
    <w:p w:rsidR="000B07FC" w:rsidRPr="004D60E5" w:rsidRDefault="000B07FC" w:rsidP="004D60E5">
      <w:pPr>
        <w:widowControl w:val="0"/>
        <w:autoSpaceDE w:val="0"/>
        <w:autoSpaceDN w:val="0"/>
        <w:adjustRightInd w:val="0"/>
        <w:jc w:val="both"/>
      </w:pPr>
    </w:p>
    <w:p w:rsidR="000B07FC" w:rsidRPr="004D60E5" w:rsidRDefault="000B07FC" w:rsidP="004D60E5">
      <w:pPr>
        <w:tabs>
          <w:tab w:val="num" w:pos="567"/>
        </w:tabs>
        <w:ind w:hanging="1299"/>
      </w:pPr>
    </w:p>
    <w:p w:rsidR="000B07FC" w:rsidRPr="004D60E5" w:rsidRDefault="000B07FC" w:rsidP="004D60E5"/>
    <w:p w:rsidR="00DE78B8" w:rsidRPr="004D60E5" w:rsidRDefault="00DE78B8" w:rsidP="004D60E5">
      <w:pPr>
        <w:shd w:val="clear" w:color="auto" w:fill="FFFFFF"/>
        <w:jc w:val="both"/>
      </w:pPr>
    </w:p>
    <w:sectPr w:rsidR="00DE78B8" w:rsidRPr="004D60E5" w:rsidSect="0020546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544" w:rsidRDefault="00FF7544">
      <w:r>
        <w:separator/>
      </w:r>
    </w:p>
  </w:endnote>
  <w:endnote w:type="continuationSeparator" w:id="0">
    <w:p w:rsidR="00FF7544" w:rsidRDefault="00FF75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FC22C6" w:rsidRDefault="00DC491C">
        <w:pPr>
          <w:pStyle w:val="Footer"/>
          <w:jc w:val="right"/>
        </w:pPr>
        <w:r>
          <w:fldChar w:fldCharType="begin"/>
        </w:r>
        <w:r w:rsidR="00FC22C6">
          <w:instrText xml:space="preserve"> PAGE   \* MERGEFORMAT </w:instrText>
        </w:r>
        <w:r>
          <w:fldChar w:fldCharType="separate"/>
        </w:r>
        <w:r w:rsidR="004D60E5">
          <w:rPr>
            <w:noProof/>
          </w:rPr>
          <w:t>6</w:t>
        </w:r>
        <w:r>
          <w:rPr>
            <w:noProof/>
          </w:rPr>
          <w:fldChar w:fldCharType="end"/>
        </w:r>
      </w:p>
    </w:sdtContent>
  </w:sdt>
  <w:p w:rsidR="00FC22C6" w:rsidRDefault="00FC2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544" w:rsidRDefault="00FF7544">
      <w:r>
        <w:separator/>
      </w:r>
    </w:p>
  </w:footnote>
  <w:footnote w:type="continuationSeparator" w:id="0">
    <w:p w:rsidR="00FF7544" w:rsidRDefault="00FF75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A54FE8"/>
    <w:multiLevelType w:val="hybridMultilevel"/>
    <w:tmpl w:val="9DFECA08"/>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19F74EAA"/>
    <w:multiLevelType w:val="hybridMultilevel"/>
    <w:tmpl w:val="0756BC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8853B68"/>
    <w:multiLevelType w:val="hybridMultilevel"/>
    <w:tmpl w:val="767E47AA"/>
    <w:lvl w:ilvl="0" w:tplc="AB988B4A">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EE80711"/>
    <w:multiLevelType w:val="hybridMultilevel"/>
    <w:tmpl w:val="77FA47E0"/>
    <w:lvl w:ilvl="0" w:tplc="B844A576">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A5E32B0"/>
    <w:multiLevelType w:val="hybridMultilevel"/>
    <w:tmpl w:val="B060F7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B62219F"/>
    <w:multiLevelType w:val="hybridMultilevel"/>
    <w:tmpl w:val="EF9E3274"/>
    <w:lvl w:ilvl="0" w:tplc="FFFFFFFF">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C91241E"/>
    <w:multiLevelType w:val="hybridMultilevel"/>
    <w:tmpl w:val="B96847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FAE0C21"/>
    <w:multiLevelType w:val="hybridMultilevel"/>
    <w:tmpl w:val="DCE623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3F22EA6"/>
    <w:multiLevelType w:val="hybridMultilevel"/>
    <w:tmpl w:val="2AE27CE8"/>
    <w:lvl w:ilvl="0" w:tplc="FFFFFFFF">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0AA2515"/>
    <w:multiLevelType w:val="hybridMultilevel"/>
    <w:tmpl w:val="9A9014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19E3A7A"/>
    <w:multiLevelType w:val="hybridMultilevel"/>
    <w:tmpl w:val="328213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806064C"/>
    <w:multiLevelType w:val="hybridMultilevel"/>
    <w:tmpl w:val="839C7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B264EA7"/>
    <w:multiLevelType w:val="hybridMultilevel"/>
    <w:tmpl w:val="21D8BC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10"/>
  </w:num>
  <w:num w:numId="8">
    <w:abstractNumId w:val="20"/>
  </w:num>
  <w:num w:numId="9">
    <w:abstractNumId w:val="15"/>
  </w:num>
  <w:num w:numId="10">
    <w:abstractNumId w:val="12"/>
  </w:num>
  <w:num w:numId="11">
    <w:abstractNumId w:val="8"/>
  </w:num>
  <w:num w:numId="12">
    <w:abstractNumId w:val="11"/>
  </w:num>
  <w:num w:numId="13">
    <w:abstractNumId w:val="7"/>
  </w:num>
  <w:num w:numId="14">
    <w:abstractNumId w:val="16"/>
  </w:num>
  <w:num w:numId="15">
    <w:abstractNumId w:val="17"/>
  </w:num>
  <w:num w:numId="16">
    <w:abstractNumId w:val="18"/>
  </w:num>
  <w:num w:numId="17">
    <w:abstractNumId w:val="13"/>
  </w:num>
  <w:num w:numId="18">
    <w:abstractNumId w:val="19"/>
  </w:num>
  <w:num w:numId="19">
    <w:abstractNumId w:val="9"/>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13">
    <w15:presenceInfo w15:providerId="None" w15:userId="C1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0B07FC"/>
    <w:rsid w:val="00126CE8"/>
    <w:rsid w:val="001B4400"/>
    <w:rsid w:val="001D550B"/>
    <w:rsid w:val="0020546F"/>
    <w:rsid w:val="0025052B"/>
    <w:rsid w:val="002F2001"/>
    <w:rsid w:val="00352D17"/>
    <w:rsid w:val="00395B98"/>
    <w:rsid w:val="003B2A44"/>
    <w:rsid w:val="00414B06"/>
    <w:rsid w:val="004D60E5"/>
    <w:rsid w:val="00564CA5"/>
    <w:rsid w:val="00595AB1"/>
    <w:rsid w:val="00601723"/>
    <w:rsid w:val="006233FD"/>
    <w:rsid w:val="00681F9D"/>
    <w:rsid w:val="006F1521"/>
    <w:rsid w:val="0070241D"/>
    <w:rsid w:val="00702C85"/>
    <w:rsid w:val="007800A2"/>
    <w:rsid w:val="00782EDB"/>
    <w:rsid w:val="007C1486"/>
    <w:rsid w:val="008428B0"/>
    <w:rsid w:val="00874E80"/>
    <w:rsid w:val="008B2B98"/>
    <w:rsid w:val="008C2087"/>
    <w:rsid w:val="009144D3"/>
    <w:rsid w:val="009A4AB3"/>
    <w:rsid w:val="009C437D"/>
    <w:rsid w:val="00A72526"/>
    <w:rsid w:val="00AD1838"/>
    <w:rsid w:val="00AD2F17"/>
    <w:rsid w:val="00B94BA4"/>
    <w:rsid w:val="00BC265D"/>
    <w:rsid w:val="00C9456E"/>
    <w:rsid w:val="00CA7487"/>
    <w:rsid w:val="00D044E2"/>
    <w:rsid w:val="00D56174"/>
    <w:rsid w:val="00DC491C"/>
    <w:rsid w:val="00DD4F54"/>
    <w:rsid w:val="00DE78B8"/>
    <w:rsid w:val="00EC190D"/>
    <w:rsid w:val="00FC22C6"/>
    <w:rsid w:val="00FF754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customStyle="1" w:styleId="Style9">
    <w:name w:val="Style9"/>
    <w:basedOn w:val="Normal"/>
    <w:uiPriority w:val="99"/>
    <w:rsid w:val="00CA7487"/>
    <w:pPr>
      <w:widowControl w:val="0"/>
      <w:autoSpaceDE w:val="0"/>
      <w:autoSpaceDN w:val="0"/>
      <w:adjustRightInd w:val="0"/>
      <w:jc w:val="both"/>
    </w:pPr>
    <w:rPr>
      <w:rFonts w:ascii="Arial" w:hAnsi="Arial" w:cs="Arial"/>
      <w:sz w:val="24"/>
      <w:szCs w:val="24"/>
      <w:lang w:val="en-US"/>
    </w:rPr>
  </w:style>
  <w:style w:type="table" w:styleId="TableGrid">
    <w:name w:val="Table Grid"/>
    <w:basedOn w:val="TableNormal"/>
    <w:uiPriority w:val="39"/>
    <w:rsid w:val="009144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customStyle="1" w:styleId="Style9">
    <w:name w:val="Style9"/>
    <w:basedOn w:val="Normal"/>
    <w:uiPriority w:val="99"/>
    <w:rsid w:val="00CA7487"/>
    <w:pPr>
      <w:widowControl w:val="0"/>
      <w:autoSpaceDE w:val="0"/>
      <w:autoSpaceDN w:val="0"/>
      <w:adjustRightInd w:val="0"/>
      <w:jc w:val="both"/>
    </w:pPr>
    <w:rPr>
      <w:rFonts w:ascii="Arial" w:hAnsi="Arial" w:cs="Arial"/>
      <w:sz w:val="24"/>
      <w:szCs w:val="24"/>
      <w:lang w:val="en-US"/>
    </w:rPr>
  </w:style>
  <w:style w:type="table" w:styleId="TableGrid">
    <w:name w:val="Table Grid"/>
    <w:basedOn w:val="TableNormal"/>
    <w:uiPriority w:val="39"/>
    <w:rsid w:val="00914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42A21-B922-49AF-8F93-0E999938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2356</Words>
  <Characters>13667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2015-09-29T12:31:00Z</cp:lastPrinted>
  <dcterms:created xsi:type="dcterms:W3CDTF">2015-10-20T07:22:00Z</dcterms:created>
  <dcterms:modified xsi:type="dcterms:W3CDTF">2015-10-28T09:15:00Z</dcterms:modified>
</cp:coreProperties>
</file>